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D60CE" w14:textId="1371BFAD" w:rsidR="001F58FD" w:rsidRDefault="00310A20">
      <w:pPr>
        <w:pStyle w:val="Nagwek"/>
        <w:jc w:val="right"/>
        <w:rPr>
          <w:rFonts w:ascii="Arial" w:hAnsi="Arial" w:cs="Arial"/>
          <w:b/>
          <w:i/>
          <w:sz w:val="20"/>
          <w:szCs w:val="20"/>
        </w:rPr>
      </w:pPr>
      <w:r>
        <w:rPr>
          <w:rFonts w:ascii="Arial" w:hAnsi="Arial" w:cs="Arial"/>
          <w:b/>
          <w:i/>
          <w:sz w:val="20"/>
          <w:szCs w:val="20"/>
        </w:rPr>
        <w:t>Załącznik nr 4 do SWZ</w:t>
      </w:r>
    </w:p>
    <w:p w14:paraId="4BA79F6B" w14:textId="77777777" w:rsidR="001F58FD" w:rsidRDefault="001F58FD">
      <w:pPr>
        <w:spacing w:after="0" w:line="360" w:lineRule="auto"/>
        <w:jc w:val="both"/>
        <w:rPr>
          <w:rFonts w:ascii="Arial" w:hAnsi="Arial" w:cs="Arial"/>
          <w:lang w:eastAsia="ar-SA"/>
        </w:rPr>
      </w:pPr>
    </w:p>
    <w:p w14:paraId="789BAAE1" w14:textId="77777777" w:rsidR="001F58FD" w:rsidRDefault="00310A20">
      <w:pPr>
        <w:pStyle w:val="WW-Tekstpodstawowy2"/>
        <w:suppressAutoHyphens w:val="0"/>
        <w:spacing w:before="0" w:line="360" w:lineRule="auto"/>
        <w:jc w:val="center"/>
      </w:pPr>
      <w:r>
        <w:rPr>
          <w:rFonts w:ascii="Arial" w:hAnsi="Arial" w:cs="Arial"/>
          <w:b/>
          <w:i/>
          <w:color w:val="000000" w:themeColor="text1"/>
          <w:sz w:val="22"/>
          <w:szCs w:val="22"/>
          <w:lang w:eastAsia="pl-PL"/>
        </w:rPr>
        <w:t>Projektowane postanowienia do umowy</w:t>
      </w:r>
    </w:p>
    <w:p w14:paraId="06F75FDF" w14:textId="77777777" w:rsidR="001F58FD" w:rsidRDefault="00310A20">
      <w:pPr>
        <w:pStyle w:val="WW-Tekstpodstawowy2"/>
        <w:suppressAutoHyphens w:val="0"/>
        <w:spacing w:before="0" w:line="360" w:lineRule="auto"/>
        <w:jc w:val="center"/>
      </w:pPr>
      <w:r>
        <w:rPr>
          <w:rFonts w:ascii="Arial" w:hAnsi="Arial" w:cs="Arial"/>
          <w:b/>
          <w:color w:val="000000" w:themeColor="text1"/>
          <w:sz w:val="22"/>
          <w:szCs w:val="22"/>
          <w:lang w:eastAsia="pl-PL"/>
        </w:rPr>
        <w:t>Umowa nr 272/…./2025</w:t>
      </w:r>
    </w:p>
    <w:p w14:paraId="5B25914D" w14:textId="77777777" w:rsidR="001F58FD" w:rsidRDefault="00310A20">
      <w:pPr>
        <w:pStyle w:val="WW-Tekstpodstawowy2"/>
        <w:suppressAutoHyphens w:val="0"/>
        <w:spacing w:before="0" w:line="360" w:lineRule="auto"/>
        <w:jc w:val="center"/>
      </w:pPr>
      <w:r>
        <w:rPr>
          <w:rFonts w:ascii="Arial" w:hAnsi="Arial" w:cs="Arial"/>
          <w:i/>
          <w:sz w:val="22"/>
          <w:szCs w:val="22"/>
          <w:lang w:eastAsia="pl-PL"/>
        </w:rPr>
        <w:t>(w rejestrze ogólnym Nr 032/…/UG/2025)</w:t>
      </w:r>
    </w:p>
    <w:p w14:paraId="4B442604" w14:textId="77777777" w:rsidR="001F58FD" w:rsidRDefault="001F58FD">
      <w:pPr>
        <w:pStyle w:val="WW-Tekstpodstawowy2"/>
        <w:suppressAutoHyphens w:val="0"/>
        <w:spacing w:before="0" w:line="360" w:lineRule="auto"/>
        <w:jc w:val="center"/>
        <w:rPr>
          <w:rFonts w:ascii="Arial" w:hAnsi="Arial" w:cs="Arial"/>
          <w:i/>
          <w:szCs w:val="22"/>
          <w:lang w:eastAsia="pl-PL"/>
        </w:rPr>
      </w:pPr>
    </w:p>
    <w:p w14:paraId="107348A3" w14:textId="77777777" w:rsidR="001F58FD" w:rsidRDefault="00310A20">
      <w:pPr>
        <w:pStyle w:val="WW-Tekstpodstawowy2"/>
        <w:suppressAutoHyphens w:val="0"/>
        <w:spacing w:before="0" w:line="360" w:lineRule="auto"/>
      </w:pPr>
      <w:r>
        <w:rPr>
          <w:rFonts w:ascii="Arial" w:hAnsi="Arial" w:cs="Arial"/>
          <w:sz w:val="22"/>
          <w:szCs w:val="22"/>
          <w:lang w:eastAsia="pl-PL"/>
        </w:rPr>
        <w:t>zawarta w dniu …… r. w Krzyżanowicach pomiędzy:</w:t>
      </w:r>
    </w:p>
    <w:p w14:paraId="31B65F3F" w14:textId="77777777" w:rsidR="001F58FD" w:rsidRDefault="00310A20">
      <w:pPr>
        <w:widowControl w:val="0"/>
        <w:spacing w:line="360" w:lineRule="auto"/>
        <w:jc w:val="both"/>
      </w:pPr>
      <w:r>
        <w:rPr>
          <w:rFonts w:ascii="Arial" w:hAnsi="Arial"/>
          <w:b/>
          <w:bCs/>
        </w:rPr>
        <w:t xml:space="preserve">Gminą Krzyżanowice </w:t>
      </w:r>
      <w:r>
        <w:rPr>
          <w:rFonts w:ascii="Arial" w:hAnsi="Arial"/>
        </w:rPr>
        <w:t>z siedzibą przy ul. Głównej 5 w Krzyżanowicach (47-450), NIP: 6391986361, REGON:  zwaną dalej „</w:t>
      </w:r>
      <w:r>
        <w:rPr>
          <w:rFonts w:ascii="Arial" w:hAnsi="Arial"/>
          <w:b/>
          <w:bCs/>
        </w:rPr>
        <w:t>Zamawiającym</w:t>
      </w:r>
      <w:r>
        <w:rPr>
          <w:rFonts w:ascii="Arial" w:hAnsi="Arial"/>
        </w:rPr>
        <w:t>”, reprezentowaną przez: …..</w:t>
      </w:r>
    </w:p>
    <w:p w14:paraId="3C70B90C" w14:textId="77777777" w:rsidR="001F58FD" w:rsidRDefault="00310A20">
      <w:pPr>
        <w:spacing w:after="0" w:line="360" w:lineRule="auto"/>
        <w:jc w:val="both"/>
      </w:pPr>
      <w:r>
        <w:rPr>
          <w:rFonts w:ascii="Arial" w:hAnsi="Arial" w:cs="Arial"/>
          <w:lang w:eastAsia="ar-SA"/>
        </w:rPr>
        <w:t>a</w:t>
      </w:r>
    </w:p>
    <w:p w14:paraId="4B77CDF0" w14:textId="77777777" w:rsidR="001F58FD" w:rsidRDefault="00310A20">
      <w:pPr>
        <w:spacing w:after="0" w:line="360" w:lineRule="auto"/>
        <w:jc w:val="both"/>
      </w:pPr>
      <w:r>
        <w:rPr>
          <w:rFonts w:ascii="Arial" w:hAnsi="Arial" w:cs="Arial"/>
          <w:lang w:eastAsia="ar-SA"/>
        </w:rPr>
        <w:t>...................................................... z siedzibą w .............................., ul. ........................., NIP ........................., REGON ............................, zwanym dalej „Wykonawcą”</w:t>
      </w:r>
    </w:p>
    <w:p w14:paraId="4E243C17" w14:textId="77777777" w:rsidR="001F58FD" w:rsidRDefault="00310A20">
      <w:pPr>
        <w:spacing w:after="0" w:line="360" w:lineRule="auto"/>
        <w:jc w:val="both"/>
      </w:pPr>
      <w:r>
        <w:rPr>
          <w:rFonts w:ascii="Arial" w:hAnsi="Arial" w:cs="Arial"/>
          <w:lang w:eastAsia="ar-SA"/>
        </w:rPr>
        <w:t>reprezentowanym przez ................................................................................,</w:t>
      </w:r>
    </w:p>
    <w:p w14:paraId="5F221845" w14:textId="77777777" w:rsidR="001F58FD" w:rsidRDefault="001F58FD">
      <w:pPr>
        <w:spacing w:after="0" w:line="360" w:lineRule="auto"/>
        <w:jc w:val="both"/>
        <w:rPr>
          <w:rFonts w:ascii="Arial" w:hAnsi="Arial" w:cs="Arial"/>
          <w:lang w:eastAsia="ar-SA"/>
        </w:rPr>
      </w:pPr>
    </w:p>
    <w:p w14:paraId="3A09E7B5" w14:textId="77777777" w:rsidR="001F58FD" w:rsidRDefault="00310A20">
      <w:pPr>
        <w:spacing w:after="0" w:line="360" w:lineRule="auto"/>
        <w:jc w:val="both"/>
      </w:pPr>
      <w:r>
        <w:rPr>
          <w:rFonts w:ascii="Arial" w:hAnsi="Arial" w:cs="Arial"/>
          <w:lang w:eastAsia="ar-SA"/>
        </w:rPr>
        <w:t>zwanymi również wspólnie „Stronami” lub każdy oddzielnie „Stroną”.</w:t>
      </w:r>
    </w:p>
    <w:p w14:paraId="290AE006" w14:textId="77777777" w:rsidR="001F58FD" w:rsidRDefault="001F58FD">
      <w:pPr>
        <w:spacing w:after="0" w:line="360" w:lineRule="auto"/>
        <w:jc w:val="both"/>
        <w:rPr>
          <w:rFonts w:ascii="Arial" w:hAnsi="Arial" w:cs="Arial"/>
          <w:color w:val="FF0000"/>
          <w:lang w:eastAsia="ar-SA"/>
        </w:rPr>
      </w:pPr>
    </w:p>
    <w:p w14:paraId="58C704E3" w14:textId="1143955B" w:rsidR="001F58FD" w:rsidRDefault="00310A20" w:rsidP="00824D80">
      <w:pPr>
        <w:spacing w:after="0" w:line="360" w:lineRule="auto"/>
        <w:jc w:val="both"/>
      </w:pPr>
      <w:r>
        <w:rPr>
          <w:rFonts w:ascii="Arial" w:hAnsi="Arial" w:cs="Arial"/>
          <w:lang w:eastAsia="ar-SA"/>
        </w:rPr>
        <w:t>W wyniku udzielonego zamówienia publicznego w trybie podstawowym na podstawie art. 275 pkt 1 ustawy z dnia 11 września 2019 r. Prawo zamówień publicznych (</w:t>
      </w:r>
      <w:proofErr w:type="spellStart"/>
      <w:r>
        <w:rPr>
          <w:rFonts w:ascii="Arial" w:hAnsi="Arial" w:cs="Arial"/>
          <w:lang w:eastAsia="ar-SA"/>
        </w:rPr>
        <w:t>t.j</w:t>
      </w:r>
      <w:proofErr w:type="spellEnd"/>
      <w:r>
        <w:rPr>
          <w:rFonts w:ascii="Arial" w:hAnsi="Arial" w:cs="Arial"/>
          <w:lang w:eastAsia="ar-SA"/>
        </w:rPr>
        <w:t xml:space="preserve">. Dz.U. z 2024 r. poz. 1320) zwanej dalej „ustawą </w:t>
      </w:r>
      <w:proofErr w:type="spellStart"/>
      <w:r>
        <w:rPr>
          <w:rFonts w:ascii="Arial" w:hAnsi="Arial" w:cs="Arial"/>
          <w:lang w:eastAsia="ar-SA"/>
        </w:rPr>
        <w:t>Pzp</w:t>
      </w:r>
      <w:proofErr w:type="spellEnd"/>
      <w:r>
        <w:rPr>
          <w:rFonts w:ascii="Arial" w:hAnsi="Arial" w:cs="Arial"/>
          <w:lang w:eastAsia="ar-SA"/>
        </w:rPr>
        <w:t>”- bez przeprowadzenia negocjacji, została zawarta umowa następującej treści:</w:t>
      </w:r>
    </w:p>
    <w:p w14:paraId="7C33E12B" w14:textId="77777777" w:rsidR="00824D80" w:rsidRPr="00824D80" w:rsidRDefault="00824D80" w:rsidP="00824D80">
      <w:pPr>
        <w:spacing w:after="0" w:line="360" w:lineRule="auto"/>
        <w:jc w:val="both"/>
      </w:pPr>
    </w:p>
    <w:p w14:paraId="66135633" w14:textId="77777777" w:rsidR="001F58FD" w:rsidRDefault="00310A20">
      <w:pPr>
        <w:pStyle w:val="Akapitzlist"/>
        <w:spacing w:after="0" w:line="360" w:lineRule="auto"/>
        <w:ind w:left="360"/>
        <w:jc w:val="center"/>
        <w:rPr>
          <w:rFonts w:ascii="Arial" w:hAnsi="Arial" w:cs="Arial"/>
        </w:rPr>
      </w:pPr>
      <w:r>
        <w:rPr>
          <w:rFonts w:ascii="Arial" w:hAnsi="Arial" w:cs="Arial"/>
        </w:rPr>
        <w:t>§ 1</w:t>
      </w:r>
    </w:p>
    <w:p w14:paraId="3DDD458D" w14:textId="143A50F1" w:rsidR="00127535" w:rsidRPr="00AD1175" w:rsidRDefault="0085533A" w:rsidP="00AD1175">
      <w:pPr>
        <w:pStyle w:val="Akapitzlist"/>
        <w:numPr>
          <w:ilvl w:val="0"/>
          <w:numId w:val="10"/>
        </w:numPr>
        <w:spacing w:line="360" w:lineRule="auto"/>
        <w:ind w:left="426"/>
        <w:jc w:val="both"/>
        <w:rPr>
          <w:rFonts w:ascii="Arial" w:hAnsi="Arial"/>
          <w:b/>
          <w:bCs/>
          <w:i/>
          <w:iCs/>
        </w:rPr>
      </w:pPr>
      <w:r w:rsidRPr="0085533A">
        <w:rPr>
          <w:rFonts w:ascii="Arial" w:hAnsi="Arial"/>
        </w:rPr>
        <w:t>Przedmiotem niniejszej umowy jest realizacja zadania:</w:t>
      </w:r>
      <w:r w:rsidR="00127535">
        <w:rPr>
          <w:rFonts w:ascii="Arial" w:hAnsi="Arial"/>
        </w:rPr>
        <w:t xml:space="preserve"> </w:t>
      </w:r>
      <w:r w:rsidR="00127535" w:rsidRPr="00127535">
        <w:rPr>
          <w:rFonts w:ascii="Arial" w:hAnsi="Arial"/>
          <w:b/>
          <w:bCs/>
          <w:i/>
          <w:iCs/>
        </w:rPr>
        <w:t xml:space="preserve">„Uzupełnienie zasobów </w:t>
      </w:r>
      <w:r w:rsidR="00127535" w:rsidRPr="006C1A0A">
        <w:rPr>
          <w:rFonts w:ascii="Arial" w:hAnsi="Arial"/>
          <w:b/>
          <w:bCs/>
          <w:i/>
          <w:iCs/>
        </w:rPr>
        <w:t>i infrastruktury niezbędnej do realizacji zadań OL i OC na terenie Gminy Krzyżanowice”</w:t>
      </w:r>
      <w:bookmarkStart w:id="0" w:name="_Hlk211323292"/>
      <w:r w:rsidR="00824D80">
        <w:rPr>
          <w:rFonts w:ascii="Arial" w:hAnsi="Arial"/>
          <w:b/>
          <w:bCs/>
          <w:i/>
          <w:iCs/>
        </w:rPr>
        <w:t>.</w:t>
      </w:r>
      <w:r w:rsidR="006C1A0A" w:rsidRPr="006C1A0A">
        <w:rPr>
          <w:rFonts w:ascii="Arial" w:hAnsi="Arial"/>
          <w:b/>
          <w:bCs/>
          <w:i/>
          <w:iCs/>
        </w:rPr>
        <w:t xml:space="preserve"> </w:t>
      </w:r>
      <w:r w:rsidR="00824D80" w:rsidRPr="00824D80">
        <w:rPr>
          <w:rFonts w:ascii="Arial" w:hAnsi="Arial"/>
          <w:b/>
          <w:bCs/>
          <w:i/>
          <w:iCs/>
          <w:color w:val="EE0000"/>
        </w:rPr>
        <w:t xml:space="preserve">Część I – Zakup </w:t>
      </w:r>
      <w:r w:rsidR="00DB44DB">
        <w:rPr>
          <w:rFonts w:ascii="Arial" w:hAnsi="Arial"/>
          <w:b/>
          <w:bCs/>
          <w:i/>
          <w:iCs/>
          <w:color w:val="EE0000"/>
        </w:rPr>
        <w:t xml:space="preserve">zapór przeciwpowodziowych </w:t>
      </w:r>
      <w:r w:rsidR="00824D80" w:rsidRPr="00DB44DB">
        <w:rPr>
          <w:rFonts w:ascii="Arial" w:hAnsi="Arial"/>
          <w:b/>
          <w:bCs/>
          <w:i/>
          <w:iCs/>
          <w:color w:val="EE0000"/>
        </w:rPr>
        <w:t xml:space="preserve">/ Część II </w:t>
      </w:r>
      <w:r w:rsidR="00AD1175">
        <w:rPr>
          <w:rFonts w:ascii="Arial" w:hAnsi="Arial"/>
          <w:b/>
          <w:bCs/>
          <w:i/>
          <w:iCs/>
          <w:color w:val="EE0000"/>
        </w:rPr>
        <w:t>–</w:t>
      </w:r>
      <w:r w:rsidR="00824D80" w:rsidRPr="00DB44DB">
        <w:rPr>
          <w:rFonts w:ascii="Arial" w:hAnsi="Arial"/>
          <w:b/>
          <w:bCs/>
          <w:i/>
          <w:iCs/>
          <w:color w:val="EE0000"/>
        </w:rPr>
        <w:t xml:space="preserve"> </w:t>
      </w:r>
      <w:r w:rsidR="00AD1175" w:rsidRPr="00AD1175">
        <w:rPr>
          <w:rFonts w:ascii="Arial" w:hAnsi="Arial"/>
          <w:b/>
          <w:bCs/>
          <w:i/>
          <w:iCs/>
          <w:color w:val="EE0000"/>
        </w:rPr>
        <w:t>Zakup pomp do wody brudnej</w:t>
      </w:r>
      <w:r w:rsidR="00AD1175" w:rsidRPr="00AD1175">
        <w:rPr>
          <w:rFonts w:ascii="Arial" w:hAnsi="Arial"/>
          <w:b/>
          <w:bCs/>
          <w:i/>
          <w:iCs/>
          <w:color w:val="EE0000"/>
        </w:rPr>
        <w:t xml:space="preserve"> </w:t>
      </w:r>
      <w:r w:rsidR="00DB44DB" w:rsidRPr="00AD1175">
        <w:rPr>
          <w:rFonts w:ascii="Arial" w:hAnsi="Arial"/>
          <w:b/>
          <w:bCs/>
          <w:i/>
          <w:iCs/>
          <w:color w:val="EE0000"/>
        </w:rPr>
        <w:t xml:space="preserve">/ Część III – Zakup mobilnego sprzętu oświetleniowego / Część IV – </w:t>
      </w:r>
      <w:r w:rsidR="00AD1175" w:rsidRPr="00AD1175">
        <w:rPr>
          <w:rFonts w:ascii="Arial" w:hAnsi="Arial"/>
          <w:b/>
          <w:bCs/>
          <w:i/>
          <w:iCs/>
          <w:color w:val="EE0000"/>
        </w:rPr>
        <w:t>Zakup radiotelefonów cyfrowo analogowych</w:t>
      </w:r>
      <w:r w:rsidR="00824D80" w:rsidRPr="00824D80">
        <w:rPr>
          <w:rStyle w:val="Odwoanieprzypisudolnego"/>
          <w:rFonts w:ascii="Arial" w:hAnsi="Arial"/>
          <w:b/>
          <w:bCs/>
          <w:i/>
          <w:iCs/>
          <w:color w:val="EE0000"/>
        </w:rPr>
        <w:footnoteReference w:id="1"/>
      </w:r>
      <w:r w:rsidR="00824D80" w:rsidRPr="00AD1175">
        <w:rPr>
          <w:rStyle w:val="Odwoanieprzypisudolnego"/>
          <w:rFonts w:ascii="Arial" w:hAnsi="Arial"/>
          <w:b/>
          <w:bCs/>
          <w:i/>
          <w:iCs/>
          <w:color w:val="000000" w:themeColor="text1"/>
        </w:rPr>
        <w:t xml:space="preserve"> </w:t>
      </w:r>
      <w:r w:rsidR="00824D80" w:rsidRPr="00AD1175">
        <w:rPr>
          <w:rFonts w:ascii="Arial" w:hAnsi="Arial"/>
          <w:b/>
          <w:bCs/>
          <w:i/>
          <w:iCs/>
          <w:color w:val="000000" w:themeColor="text1"/>
        </w:rPr>
        <w:t xml:space="preserve">- </w:t>
      </w:r>
      <w:r w:rsidR="006C1A0A" w:rsidRPr="00AD1175">
        <w:rPr>
          <w:rFonts w:ascii="Arial" w:hAnsi="Arial"/>
          <w:b/>
          <w:bCs/>
          <w:i/>
          <w:iCs/>
          <w:u w:val="single"/>
        </w:rPr>
        <w:t>zgodnie z</w:t>
      </w:r>
      <w:r w:rsidR="00824D80" w:rsidRPr="00AD1175">
        <w:rPr>
          <w:rFonts w:ascii="Arial" w:hAnsi="Arial"/>
          <w:b/>
          <w:bCs/>
          <w:i/>
          <w:iCs/>
          <w:u w:val="single"/>
        </w:rPr>
        <w:t> </w:t>
      </w:r>
      <w:r w:rsidR="006C1A0A" w:rsidRPr="00AD1175">
        <w:rPr>
          <w:rFonts w:ascii="Arial" w:hAnsi="Arial"/>
          <w:b/>
          <w:bCs/>
          <w:i/>
          <w:iCs/>
          <w:u w:val="single"/>
        </w:rPr>
        <w:t xml:space="preserve">pozycjami określonymi w </w:t>
      </w:r>
      <w:r w:rsidR="006C1A0A" w:rsidRPr="00AD1175">
        <w:rPr>
          <w:rFonts w:ascii="Arial" w:hAnsi="Arial" w:cs="Arial"/>
          <w:b/>
          <w:bCs/>
          <w:u w:val="single"/>
          <w:lang w:eastAsia="ar-SA"/>
        </w:rPr>
        <w:t>załączniku nr</w:t>
      </w:r>
      <w:r w:rsidR="00824D80" w:rsidRPr="00AD1175">
        <w:rPr>
          <w:rFonts w:ascii="Arial" w:hAnsi="Arial" w:cs="Arial"/>
          <w:b/>
          <w:bCs/>
          <w:u w:val="single"/>
          <w:lang w:eastAsia="ar-SA"/>
        </w:rPr>
        <w:t xml:space="preserve"> 3a / </w:t>
      </w:r>
      <w:r w:rsidR="00DB44DB" w:rsidRPr="00AD1175">
        <w:rPr>
          <w:rFonts w:ascii="Arial" w:hAnsi="Arial" w:cs="Arial"/>
          <w:b/>
          <w:bCs/>
          <w:u w:val="single"/>
          <w:lang w:eastAsia="ar-SA"/>
        </w:rPr>
        <w:t xml:space="preserve">3b / 3c / </w:t>
      </w:r>
      <w:r w:rsidR="00824D80" w:rsidRPr="00AD1175">
        <w:rPr>
          <w:rFonts w:ascii="Arial" w:hAnsi="Arial" w:cs="Arial"/>
          <w:b/>
          <w:bCs/>
          <w:u w:val="single"/>
          <w:lang w:eastAsia="ar-SA"/>
        </w:rPr>
        <w:t>3</w:t>
      </w:r>
      <w:r w:rsidR="00DB44DB" w:rsidRPr="00AD1175">
        <w:rPr>
          <w:rFonts w:ascii="Arial" w:hAnsi="Arial" w:cs="Arial"/>
          <w:b/>
          <w:bCs/>
          <w:u w:val="single"/>
          <w:lang w:eastAsia="ar-SA"/>
        </w:rPr>
        <w:t>d</w:t>
      </w:r>
      <w:r w:rsidR="00824D80" w:rsidRPr="00824D80">
        <w:rPr>
          <w:rStyle w:val="Odwoanieprzypisudolnego"/>
          <w:rFonts w:ascii="Arial" w:hAnsi="Arial" w:cs="Arial"/>
          <w:u w:val="single"/>
          <w:lang w:eastAsia="ar-SA"/>
        </w:rPr>
        <w:footnoteReference w:id="2"/>
      </w:r>
      <w:r w:rsidR="00824D80" w:rsidRPr="00AD1175">
        <w:rPr>
          <w:rFonts w:ascii="Arial" w:hAnsi="Arial" w:cs="Arial"/>
          <w:b/>
          <w:bCs/>
          <w:u w:val="single"/>
          <w:lang w:eastAsia="ar-SA"/>
        </w:rPr>
        <w:t xml:space="preserve"> </w:t>
      </w:r>
      <w:r w:rsidR="006C1A0A" w:rsidRPr="00AD1175">
        <w:rPr>
          <w:rFonts w:ascii="Arial" w:hAnsi="Arial" w:cs="Arial"/>
          <w:b/>
          <w:bCs/>
          <w:u w:val="single"/>
          <w:lang w:eastAsia="ar-SA"/>
        </w:rPr>
        <w:t>do Specyfikacji Warunków Zamówienia – tj. Szczegółowym Opisie Przedmiotu Zamówienia.</w:t>
      </w:r>
    </w:p>
    <w:p w14:paraId="79C1E280" w14:textId="712569D7" w:rsidR="00127535" w:rsidRPr="00127535" w:rsidRDefault="00127535" w:rsidP="00127535">
      <w:pPr>
        <w:pStyle w:val="Akapitzlist"/>
        <w:numPr>
          <w:ilvl w:val="0"/>
          <w:numId w:val="10"/>
        </w:numPr>
        <w:spacing w:line="360" w:lineRule="auto"/>
        <w:ind w:left="426" w:hanging="426"/>
        <w:jc w:val="both"/>
        <w:rPr>
          <w:rFonts w:ascii="Arial" w:hAnsi="Arial"/>
          <w:b/>
          <w:bCs/>
          <w:i/>
          <w:iCs/>
        </w:rPr>
      </w:pPr>
      <w:r w:rsidRPr="00127535">
        <w:rPr>
          <w:rFonts w:ascii="Arial" w:hAnsi="Arial"/>
        </w:rPr>
        <w:t xml:space="preserve">Zadanie realizowane jest w ramach otrzymanej dotacji na finansowanie zadań własnych JST z zakresu ochrony ludności i obrony cywilnej: „Obszar 2: Zabezpieczenie logistyczne i zapewnienie ciągłości dostaw  "UZUPEŁNIENIE ZASOBÓW I INFRASTRUKTURY NIEZBĘDNEJ DO REALIZACJI ZADAŃ </w:t>
      </w:r>
      <w:proofErr w:type="spellStart"/>
      <w:r w:rsidRPr="00127535">
        <w:rPr>
          <w:rFonts w:ascii="Arial" w:hAnsi="Arial"/>
        </w:rPr>
        <w:t>OLiOC</w:t>
      </w:r>
      <w:proofErr w:type="spellEnd"/>
      <w:r w:rsidRPr="00127535">
        <w:rPr>
          <w:rFonts w:ascii="Arial" w:hAnsi="Arial"/>
        </w:rPr>
        <w:t xml:space="preserve">", Nazwa zadania: Uzupełnienie zasobów i infrastruktury niezbędnej do realizacji zadań </w:t>
      </w:r>
      <w:proofErr w:type="spellStart"/>
      <w:r w:rsidRPr="00127535">
        <w:rPr>
          <w:rFonts w:ascii="Arial" w:hAnsi="Arial"/>
        </w:rPr>
        <w:t>OLiOC</w:t>
      </w:r>
      <w:proofErr w:type="spellEnd"/>
      <w:r w:rsidRPr="00127535">
        <w:rPr>
          <w:rFonts w:ascii="Arial" w:hAnsi="Arial"/>
        </w:rPr>
        <w:t xml:space="preserve"> na terenie Gminy Krzyżanowice.</w:t>
      </w:r>
    </w:p>
    <w:bookmarkEnd w:id="0"/>
    <w:p w14:paraId="0EDEC549" w14:textId="6E96F985" w:rsidR="001F58FD" w:rsidRDefault="0085533A">
      <w:pPr>
        <w:pStyle w:val="Akapitzlist"/>
        <w:numPr>
          <w:ilvl w:val="0"/>
          <w:numId w:val="10"/>
        </w:numPr>
        <w:spacing w:after="0" w:line="360" w:lineRule="auto"/>
        <w:ind w:left="426" w:hanging="426"/>
        <w:jc w:val="both"/>
        <w:rPr>
          <w:rFonts w:ascii="Arial" w:hAnsi="Arial"/>
        </w:rPr>
      </w:pPr>
      <w:r>
        <w:rPr>
          <w:rFonts w:ascii="Arial" w:hAnsi="Arial" w:cs="Arial"/>
        </w:rPr>
        <w:lastRenderedPageBreak/>
        <w:t xml:space="preserve">Wykonawca oświadcza, że dostarczy </w:t>
      </w:r>
      <w:r w:rsidR="00310A20">
        <w:rPr>
          <w:rFonts w:ascii="Arial" w:hAnsi="Arial" w:cs="Arial"/>
        </w:rPr>
        <w:t>fabrycznie now</w:t>
      </w:r>
      <w:r>
        <w:rPr>
          <w:rFonts w:ascii="Arial" w:hAnsi="Arial" w:cs="Arial"/>
        </w:rPr>
        <w:t>y</w:t>
      </w:r>
      <w:r w:rsidR="00310A20">
        <w:rPr>
          <w:rFonts w:ascii="Arial" w:hAnsi="Arial" w:cs="Arial"/>
        </w:rPr>
        <w:t>, kompletn</w:t>
      </w:r>
      <w:r>
        <w:rPr>
          <w:rFonts w:ascii="Arial" w:hAnsi="Arial" w:cs="Arial"/>
        </w:rPr>
        <w:t>y</w:t>
      </w:r>
      <w:r w:rsidR="00310A20">
        <w:rPr>
          <w:rFonts w:ascii="Arial" w:hAnsi="Arial" w:cs="Arial"/>
        </w:rPr>
        <w:t>, nieuszkodzon</w:t>
      </w:r>
      <w:r>
        <w:rPr>
          <w:rFonts w:ascii="Arial" w:hAnsi="Arial" w:cs="Arial"/>
        </w:rPr>
        <w:t>y</w:t>
      </w:r>
      <w:r w:rsidR="00310A20">
        <w:rPr>
          <w:rFonts w:ascii="Arial" w:hAnsi="Arial" w:cs="Arial"/>
        </w:rPr>
        <w:t>, woln</w:t>
      </w:r>
      <w:r>
        <w:rPr>
          <w:rFonts w:ascii="Arial" w:hAnsi="Arial" w:cs="Arial"/>
        </w:rPr>
        <w:t xml:space="preserve">y </w:t>
      </w:r>
      <w:r w:rsidR="00310A20">
        <w:rPr>
          <w:rFonts w:ascii="Arial" w:hAnsi="Arial" w:cs="Arial"/>
        </w:rPr>
        <w:t xml:space="preserve">od wad konstrukcyjnych, materiałowych, wykonawczych i prawnych </w:t>
      </w:r>
      <w:r>
        <w:rPr>
          <w:rFonts w:ascii="Arial" w:hAnsi="Arial" w:cs="Arial"/>
        </w:rPr>
        <w:t xml:space="preserve">przedmiot umowy, </w:t>
      </w:r>
      <w:r w:rsidR="00310A20">
        <w:rPr>
          <w:rFonts w:ascii="Arial" w:hAnsi="Arial" w:cs="Arial"/>
          <w:lang w:eastAsia="ar-SA"/>
        </w:rPr>
        <w:t>spełniając</w:t>
      </w:r>
      <w:r>
        <w:rPr>
          <w:rFonts w:ascii="Arial" w:hAnsi="Arial" w:cs="Arial"/>
          <w:lang w:eastAsia="ar-SA"/>
        </w:rPr>
        <w:t>y</w:t>
      </w:r>
      <w:r w:rsidR="00310A20">
        <w:rPr>
          <w:rFonts w:ascii="Arial" w:hAnsi="Arial" w:cs="Arial"/>
          <w:lang w:eastAsia="ar-SA"/>
        </w:rPr>
        <w:t xml:space="preserve"> warunki (parametry) techniczne określone w załączniku </w:t>
      </w:r>
      <w:r w:rsidR="00310A20" w:rsidRPr="006C1A0A">
        <w:rPr>
          <w:rFonts w:ascii="Arial" w:hAnsi="Arial" w:cs="Arial"/>
          <w:b/>
          <w:bCs/>
          <w:lang w:eastAsia="ar-SA"/>
        </w:rPr>
        <w:t>nr</w:t>
      </w:r>
      <w:r w:rsidR="00127535" w:rsidRPr="006C1A0A">
        <w:rPr>
          <w:rFonts w:ascii="Arial" w:hAnsi="Arial" w:cs="Arial"/>
          <w:b/>
          <w:bCs/>
          <w:lang w:eastAsia="ar-SA"/>
        </w:rPr>
        <w:t xml:space="preserve"> </w:t>
      </w:r>
      <w:r w:rsidR="00824D80" w:rsidRPr="00824D80">
        <w:rPr>
          <w:rFonts w:ascii="Arial" w:hAnsi="Arial" w:cs="Arial"/>
          <w:b/>
          <w:bCs/>
          <w:u w:val="single"/>
          <w:lang w:eastAsia="ar-SA"/>
        </w:rPr>
        <w:t>3a / 3b</w:t>
      </w:r>
      <w:r w:rsidR="00DB44DB">
        <w:rPr>
          <w:rFonts w:ascii="Arial" w:hAnsi="Arial" w:cs="Arial"/>
          <w:b/>
          <w:bCs/>
          <w:u w:val="single"/>
          <w:lang w:eastAsia="ar-SA"/>
        </w:rPr>
        <w:t xml:space="preserve"> / 3c / 3d</w:t>
      </w:r>
      <w:r w:rsidR="00824D80" w:rsidRPr="00824D80">
        <w:rPr>
          <w:rStyle w:val="Odwoanieprzypisudolnego"/>
          <w:rFonts w:ascii="Arial" w:hAnsi="Arial" w:cs="Arial"/>
          <w:u w:val="single"/>
          <w:lang w:eastAsia="ar-SA"/>
        </w:rPr>
        <w:footnoteReference w:id="3"/>
      </w:r>
      <w:r w:rsidR="00310A20">
        <w:rPr>
          <w:rFonts w:ascii="Arial" w:hAnsi="Arial" w:cs="Arial"/>
          <w:lang w:eastAsia="ar-SA"/>
        </w:rPr>
        <w:t xml:space="preserve"> do specyfikacji warunków zamówienia (zwanej dalej: SWZ) i w ofercie Wykonawcy, stanowiących integralną część niniejszej umowy. </w:t>
      </w:r>
    </w:p>
    <w:p w14:paraId="20427658" w14:textId="77777777" w:rsidR="00122899" w:rsidRPr="00122899" w:rsidRDefault="00310A20" w:rsidP="00122899">
      <w:pPr>
        <w:pStyle w:val="Akapitzlist"/>
        <w:numPr>
          <w:ilvl w:val="0"/>
          <w:numId w:val="10"/>
        </w:numPr>
        <w:spacing w:after="0" w:line="360" w:lineRule="auto"/>
        <w:ind w:left="426" w:hanging="426"/>
        <w:jc w:val="both"/>
        <w:rPr>
          <w:rFonts w:ascii="Arial" w:hAnsi="Arial"/>
        </w:rPr>
      </w:pPr>
      <w:r>
        <w:rPr>
          <w:rFonts w:ascii="Arial" w:hAnsi="Arial" w:cs="Arial"/>
        </w:rPr>
        <w:t xml:space="preserve">Zakres dostawy szczegółowo określony jest w ofercie oraz w specyfikacji warunków zamówienia. Dokumenty te stanowią integralną część umowy. </w:t>
      </w:r>
    </w:p>
    <w:p w14:paraId="164E710F" w14:textId="02679595" w:rsidR="00122899" w:rsidRPr="00122899" w:rsidRDefault="00122899" w:rsidP="00122899">
      <w:pPr>
        <w:pStyle w:val="Akapitzlist"/>
        <w:numPr>
          <w:ilvl w:val="0"/>
          <w:numId w:val="10"/>
        </w:numPr>
        <w:spacing w:after="0" w:line="360" w:lineRule="auto"/>
        <w:ind w:left="426" w:hanging="426"/>
        <w:jc w:val="both"/>
        <w:rPr>
          <w:rFonts w:ascii="Arial" w:hAnsi="Arial"/>
        </w:rPr>
      </w:pPr>
      <w:r w:rsidRPr="00122899">
        <w:rPr>
          <w:rFonts w:ascii="Arial" w:hAnsi="Arial"/>
        </w:rPr>
        <w:t>Zamówienie obejmuje transport (na koszt i ryzyko Wykonawcy)</w:t>
      </w:r>
      <w:r>
        <w:rPr>
          <w:rFonts w:ascii="Arial" w:hAnsi="Arial"/>
        </w:rPr>
        <w:t xml:space="preserve"> do Zamawiającego –</w:t>
      </w:r>
      <w:bookmarkStart w:id="1" w:name="_Hlk211323592"/>
      <w:r>
        <w:rPr>
          <w:rFonts w:ascii="Arial" w:hAnsi="Arial"/>
        </w:rPr>
        <w:t xml:space="preserve"> baza magazynowo - techniczna (Krzyżanowice, ul. Główna 82).</w:t>
      </w:r>
      <w:bookmarkEnd w:id="1"/>
    </w:p>
    <w:p w14:paraId="4E5FCD42" w14:textId="3AF48C5C" w:rsidR="000D3005" w:rsidRDefault="00310A20" w:rsidP="000D3005">
      <w:pPr>
        <w:numPr>
          <w:ilvl w:val="0"/>
          <w:numId w:val="10"/>
        </w:numPr>
        <w:spacing w:before="120" w:after="0" w:line="360" w:lineRule="auto"/>
        <w:ind w:left="425" w:hanging="357"/>
        <w:jc w:val="both"/>
        <w:rPr>
          <w:rFonts w:ascii="Arial" w:hAnsi="Arial"/>
        </w:rPr>
      </w:pPr>
      <w:r w:rsidRPr="00634735">
        <w:rPr>
          <w:rFonts w:ascii="Arial" w:hAnsi="Arial" w:cs="Arial"/>
          <w:bCs/>
          <w:lang w:eastAsia="ar-SA"/>
        </w:rPr>
        <w:t xml:space="preserve">Wykonawca oświadcza, że </w:t>
      </w:r>
      <w:r w:rsidR="00763372" w:rsidRPr="00634735">
        <w:rPr>
          <w:rFonts w:ascii="Arial" w:hAnsi="Arial" w:cs="Arial"/>
          <w:bCs/>
          <w:lang w:eastAsia="ar-SA"/>
        </w:rPr>
        <w:t>przedmiot umowy</w:t>
      </w:r>
      <w:r w:rsidRPr="00634735">
        <w:rPr>
          <w:rFonts w:ascii="Arial" w:hAnsi="Arial" w:cs="Arial"/>
          <w:bCs/>
          <w:lang w:eastAsia="ar-SA"/>
        </w:rPr>
        <w:t xml:space="preserve"> spełnia wszelkie wymagania prawa polskiego, w szczególności w zakresie bezpieczeństwa użytkowania. Wszystkie urządzenia/sprzęt </w:t>
      </w:r>
      <w:r w:rsidR="00127535">
        <w:rPr>
          <w:rFonts w:ascii="Arial" w:hAnsi="Arial" w:cs="Arial"/>
          <w:bCs/>
          <w:lang w:eastAsia="ar-SA"/>
        </w:rPr>
        <w:t xml:space="preserve">stanowiący </w:t>
      </w:r>
      <w:r w:rsidR="00763372" w:rsidRPr="00634735">
        <w:rPr>
          <w:rFonts w:ascii="Arial" w:hAnsi="Arial" w:cs="Arial"/>
          <w:bCs/>
          <w:lang w:eastAsia="ar-SA"/>
        </w:rPr>
        <w:t>przedmio</w:t>
      </w:r>
      <w:r w:rsidR="00127535">
        <w:rPr>
          <w:rFonts w:ascii="Arial" w:hAnsi="Arial" w:cs="Arial"/>
          <w:bCs/>
          <w:lang w:eastAsia="ar-SA"/>
        </w:rPr>
        <w:t>t</w:t>
      </w:r>
      <w:r w:rsidR="00763372" w:rsidRPr="00634735">
        <w:rPr>
          <w:rFonts w:ascii="Arial" w:hAnsi="Arial" w:cs="Arial"/>
          <w:bCs/>
          <w:lang w:eastAsia="ar-SA"/>
        </w:rPr>
        <w:t xml:space="preserve"> umowy</w:t>
      </w:r>
      <w:r w:rsidRPr="00634735">
        <w:rPr>
          <w:rFonts w:ascii="Arial" w:hAnsi="Arial" w:cs="Arial"/>
          <w:bCs/>
          <w:lang w:eastAsia="ar-SA"/>
        </w:rPr>
        <w:t>, o ile jest to wymagane przez przepisy prawa, musi posiadać właściwe świadectwo dopuszczenia</w:t>
      </w:r>
      <w:r w:rsidR="00127535">
        <w:rPr>
          <w:rFonts w:ascii="Arial" w:hAnsi="Arial" w:cs="Arial"/>
          <w:bCs/>
          <w:lang w:eastAsia="ar-SA"/>
        </w:rPr>
        <w:t>.</w:t>
      </w:r>
    </w:p>
    <w:p w14:paraId="5D07A792" w14:textId="478E59FD" w:rsidR="007F5100" w:rsidRPr="006C05C1" w:rsidRDefault="007F5100" w:rsidP="006C05C1">
      <w:pPr>
        <w:numPr>
          <w:ilvl w:val="0"/>
          <w:numId w:val="10"/>
        </w:numPr>
        <w:spacing w:before="120" w:after="0" w:line="360" w:lineRule="auto"/>
        <w:ind w:left="425" w:hanging="357"/>
        <w:jc w:val="both"/>
        <w:rPr>
          <w:rFonts w:ascii="Arial" w:hAnsi="Arial" w:cs="Arial"/>
        </w:rPr>
      </w:pPr>
      <w:r w:rsidRPr="006C05C1">
        <w:rPr>
          <w:rFonts w:ascii="Arial" w:hAnsi="Arial" w:cs="Arial"/>
          <w:bCs/>
          <w:lang w:eastAsia="ar-SA"/>
        </w:rPr>
        <w:t xml:space="preserve">W ramach niniejszej umowy Wykonawca </w:t>
      </w:r>
      <w:r w:rsidR="000D3005" w:rsidRPr="006C05C1">
        <w:rPr>
          <w:rFonts w:ascii="Arial" w:eastAsiaTheme="minorHAnsi" w:hAnsi="Arial" w:cs="Arial"/>
          <w14:ligatures w14:val="standardContextual"/>
        </w:rPr>
        <w:t>przeszkoli nieodpłatnie w zakresie prawidłowej obsługi</w:t>
      </w:r>
      <w:r w:rsidR="006C05C1" w:rsidRPr="006C05C1">
        <w:rPr>
          <w:rFonts w:ascii="Arial" w:eastAsiaTheme="minorHAnsi" w:hAnsi="Arial" w:cs="Arial"/>
          <w14:ligatures w14:val="standardContextual"/>
        </w:rPr>
        <w:t>, konserwacji, eksploatowania</w:t>
      </w:r>
      <w:r w:rsidR="000D3005" w:rsidRPr="006C05C1">
        <w:rPr>
          <w:rFonts w:ascii="Arial" w:eastAsiaTheme="minorHAnsi" w:hAnsi="Arial" w:cs="Arial"/>
          <w14:ligatures w14:val="standardContextual"/>
        </w:rPr>
        <w:t xml:space="preserve"> przedmiotu umowy osoby w</w:t>
      </w:r>
      <w:r w:rsidR="006C05C1" w:rsidRPr="006C05C1">
        <w:rPr>
          <w:rFonts w:ascii="Arial" w:eastAsiaTheme="minorHAnsi" w:hAnsi="Arial" w:cs="Arial"/>
          <w14:ligatures w14:val="standardContextual"/>
        </w:rPr>
        <w:t>yznaczone</w:t>
      </w:r>
      <w:r w:rsidR="000D3005" w:rsidRPr="006C05C1">
        <w:rPr>
          <w:rFonts w:ascii="Arial" w:eastAsiaTheme="minorHAnsi" w:hAnsi="Arial" w:cs="Arial"/>
          <w14:ligatures w14:val="standardContextual"/>
        </w:rPr>
        <w:t xml:space="preserve"> przez Zamawiającego. </w:t>
      </w:r>
      <w:r w:rsidRPr="006C05C1">
        <w:rPr>
          <w:rFonts w:ascii="Arial" w:hAnsi="Arial" w:cs="Arial"/>
          <w:bCs/>
          <w:lang w:eastAsia="ar-SA"/>
        </w:rPr>
        <w:t>Szkolenie odbędzie się w</w:t>
      </w:r>
      <w:r w:rsidR="006C05C1" w:rsidRPr="006C05C1">
        <w:rPr>
          <w:rFonts w:ascii="Arial" w:hAnsi="Arial" w:cs="Arial"/>
          <w:bCs/>
          <w:lang w:eastAsia="ar-SA"/>
        </w:rPr>
        <w:t xml:space="preserve"> siedzibie i</w:t>
      </w:r>
      <w:r w:rsidRPr="006C05C1">
        <w:rPr>
          <w:rFonts w:ascii="Arial" w:hAnsi="Arial" w:cs="Arial"/>
          <w:bCs/>
          <w:lang w:eastAsia="ar-SA"/>
        </w:rPr>
        <w:t xml:space="preserve"> terminie ustalonym przez Zamawiającego.</w:t>
      </w:r>
    </w:p>
    <w:p w14:paraId="6AA329B2" w14:textId="77777777" w:rsidR="001F58FD" w:rsidRDefault="00310A20">
      <w:pPr>
        <w:pStyle w:val="Akapitzlist"/>
        <w:spacing w:before="240" w:after="0" w:line="360" w:lineRule="auto"/>
        <w:ind w:left="0"/>
        <w:jc w:val="center"/>
        <w:rPr>
          <w:rFonts w:ascii="Arial" w:hAnsi="Arial" w:cs="Arial"/>
        </w:rPr>
      </w:pPr>
      <w:r>
        <w:rPr>
          <w:rFonts w:ascii="Arial" w:hAnsi="Arial" w:cs="Arial"/>
        </w:rPr>
        <w:t>§ 2</w:t>
      </w:r>
    </w:p>
    <w:p w14:paraId="1083747F" w14:textId="77777777" w:rsidR="001F58FD" w:rsidRDefault="00310A20">
      <w:pPr>
        <w:pStyle w:val="Akapitzlist"/>
        <w:spacing w:before="120" w:after="0" w:line="360" w:lineRule="auto"/>
        <w:ind w:left="0"/>
        <w:jc w:val="both"/>
        <w:rPr>
          <w:rFonts w:ascii="Arial" w:hAnsi="Arial" w:cs="Arial"/>
        </w:rPr>
      </w:pPr>
      <w:r>
        <w:rPr>
          <w:rFonts w:ascii="Arial" w:hAnsi="Arial" w:cs="Arial"/>
        </w:rPr>
        <w:t xml:space="preserve">Obowiązki Wykonawcy: </w:t>
      </w:r>
    </w:p>
    <w:p w14:paraId="1E18F605" w14:textId="77777777" w:rsidR="001F58FD" w:rsidRDefault="00310A20">
      <w:pPr>
        <w:pStyle w:val="Akapitzlist"/>
        <w:numPr>
          <w:ilvl w:val="0"/>
          <w:numId w:val="1"/>
        </w:numPr>
        <w:spacing w:after="0" w:line="360" w:lineRule="auto"/>
        <w:ind w:left="426" w:hanging="426"/>
        <w:jc w:val="both"/>
        <w:rPr>
          <w:rFonts w:ascii="Arial" w:hAnsi="Arial" w:cs="Arial"/>
        </w:rPr>
      </w:pPr>
      <w:r>
        <w:rPr>
          <w:rFonts w:ascii="Arial" w:hAnsi="Arial" w:cs="Arial"/>
        </w:rPr>
        <w:t xml:space="preserve">Wykonawca zobowiązuje się wykonać wszelkie niezbędne czynności dla zrealizowania przedmiotu umowy określonego w § 1. </w:t>
      </w:r>
    </w:p>
    <w:p w14:paraId="3EA2D50A" w14:textId="77777777" w:rsidR="001F58FD" w:rsidRDefault="00310A20">
      <w:pPr>
        <w:pStyle w:val="Akapitzlist"/>
        <w:numPr>
          <w:ilvl w:val="0"/>
          <w:numId w:val="1"/>
        </w:numPr>
        <w:spacing w:after="0" w:line="360" w:lineRule="auto"/>
        <w:ind w:left="426" w:hanging="426"/>
        <w:jc w:val="both"/>
        <w:rPr>
          <w:rFonts w:ascii="Arial" w:hAnsi="Arial" w:cs="Arial"/>
        </w:rPr>
      </w:pPr>
      <w:r>
        <w:rPr>
          <w:rFonts w:ascii="Arial" w:hAnsi="Arial" w:cs="Arial"/>
        </w:rPr>
        <w:t xml:space="preserve">Wykonawca oświadcza, iż przedmiot umowy wykona z zachowaniem wysokiej jakości użytych materiałów i zrealizowanych prac oraz dotrzyma umówionych terminów przy zachowaniu należytej staranności. </w:t>
      </w:r>
    </w:p>
    <w:p w14:paraId="74E9FF89" w14:textId="121D0162" w:rsidR="0025676F" w:rsidRDefault="0025676F">
      <w:pPr>
        <w:spacing w:after="0" w:line="240" w:lineRule="auto"/>
        <w:rPr>
          <w:rFonts w:ascii="Arial" w:hAnsi="Arial" w:cs="Arial"/>
        </w:rPr>
      </w:pPr>
      <w:bookmarkStart w:id="2" w:name="_Hlk204251791"/>
      <w:bookmarkEnd w:id="2"/>
    </w:p>
    <w:p w14:paraId="5FE4EE4B" w14:textId="1CBF609C" w:rsidR="001F58FD" w:rsidRDefault="00310A20">
      <w:pPr>
        <w:pStyle w:val="Akapitzlist"/>
        <w:spacing w:after="0" w:line="360" w:lineRule="auto"/>
        <w:ind w:left="0"/>
        <w:jc w:val="center"/>
        <w:rPr>
          <w:rFonts w:ascii="Arial" w:hAnsi="Arial" w:cs="Arial"/>
        </w:rPr>
      </w:pPr>
      <w:r>
        <w:rPr>
          <w:rFonts w:ascii="Arial" w:hAnsi="Arial" w:cs="Arial"/>
        </w:rPr>
        <w:t>§ 3</w:t>
      </w:r>
    </w:p>
    <w:p w14:paraId="6C969433" w14:textId="77777777" w:rsidR="001F58FD" w:rsidRDefault="00310A20">
      <w:pPr>
        <w:pStyle w:val="Akapitzlist"/>
        <w:numPr>
          <w:ilvl w:val="0"/>
          <w:numId w:val="2"/>
        </w:numPr>
        <w:spacing w:after="0" w:line="360" w:lineRule="auto"/>
        <w:ind w:left="426" w:hanging="426"/>
        <w:jc w:val="both"/>
        <w:rPr>
          <w:rFonts w:ascii="Arial" w:hAnsi="Arial" w:cs="Arial"/>
        </w:rPr>
      </w:pPr>
      <w:r>
        <w:rPr>
          <w:rFonts w:ascii="Arial" w:hAnsi="Arial" w:cs="Arial"/>
        </w:rPr>
        <w:t>Wykonawca oświadcza, że przedmiot umowy jest wolny od wad prawnych, praw osób trzecich, nie toczy się w stosunku do niego żadne postępowanie, a także nie jest on przedmiotem zabezpieczenia, zastawu.</w:t>
      </w:r>
    </w:p>
    <w:p w14:paraId="67C06A60" w14:textId="07510147" w:rsidR="001F58FD" w:rsidRDefault="00310A20">
      <w:pPr>
        <w:pStyle w:val="Akapitzlist"/>
        <w:numPr>
          <w:ilvl w:val="0"/>
          <w:numId w:val="2"/>
        </w:numPr>
        <w:spacing w:after="0" w:line="360" w:lineRule="auto"/>
        <w:ind w:left="426" w:hanging="426"/>
        <w:jc w:val="both"/>
        <w:rPr>
          <w:rFonts w:ascii="Arial" w:hAnsi="Arial" w:cs="Arial"/>
        </w:rPr>
      </w:pPr>
      <w:r>
        <w:rPr>
          <w:rFonts w:ascii="Arial" w:hAnsi="Arial" w:cs="Arial"/>
        </w:rPr>
        <w:t xml:space="preserve">Odbiór przedmiotu umowy nastąpi w siedzibie </w:t>
      </w:r>
      <w:r>
        <w:rPr>
          <w:rFonts w:ascii="Arial" w:hAnsi="Arial" w:cs="Arial"/>
          <w:color w:val="000000"/>
        </w:rPr>
        <w:t>Zamawiającego</w:t>
      </w:r>
      <w:bookmarkStart w:id="3" w:name="_Hlk204251843"/>
      <w:bookmarkEnd w:id="3"/>
      <w:r w:rsidR="00E76054">
        <w:rPr>
          <w:rFonts w:ascii="Arial" w:hAnsi="Arial" w:cs="Arial"/>
          <w:color w:val="000000"/>
        </w:rPr>
        <w:t>, zgodnie z § 1 ust. 5 umowy,</w:t>
      </w:r>
    </w:p>
    <w:p w14:paraId="2FE6EF70" w14:textId="44F5071C" w:rsidR="00127535" w:rsidRPr="006C1A0A" w:rsidRDefault="00310A20" w:rsidP="00127535">
      <w:pPr>
        <w:pStyle w:val="Akapitzlist"/>
        <w:numPr>
          <w:ilvl w:val="0"/>
          <w:numId w:val="2"/>
        </w:numPr>
        <w:spacing w:after="720" w:line="360" w:lineRule="auto"/>
        <w:ind w:left="426" w:hanging="426"/>
        <w:jc w:val="both"/>
        <w:rPr>
          <w:rFonts w:ascii="Arial" w:hAnsi="Arial" w:cs="Arial"/>
        </w:rPr>
      </w:pPr>
      <w:r>
        <w:rPr>
          <w:rFonts w:ascii="Arial" w:hAnsi="Arial" w:cs="Arial"/>
        </w:rPr>
        <w:t xml:space="preserve">W toku wykonywania zamówienia Wykonawca obowiązany jest do uwzględnienia nieistotnych zmian wynikających z potrzeb Zamawiającego nierodzących skutków finansowych. </w:t>
      </w:r>
    </w:p>
    <w:p w14:paraId="1DCDD02A" w14:textId="77777777" w:rsidR="001F58FD" w:rsidRDefault="001F58FD">
      <w:pPr>
        <w:pStyle w:val="Akapitzlist"/>
        <w:spacing w:after="720" w:line="360" w:lineRule="auto"/>
        <w:ind w:left="426"/>
        <w:jc w:val="both"/>
        <w:rPr>
          <w:rFonts w:ascii="Arial" w:hAnsi="Arial" w:cs="Arial"/>
        </w:rPr>
      </w:pPr>
    </w:p>
    <w:p w14:paraId="709EFA25" w14:textId="77777777" w:rsidR="006A5B11" w:rsidRDefault="006A5B11">
      <w:pPr>
        <w:pStyle w:val="Akapitzlist"/>
        <w:spacing w:after="720" w:line="360" w:lineRule="auto"/>
        <w:ind w:left="426"/>
        <w:jc w:val="both"/>
        <w:rPr>
          <w:rFonts w:ascii="Arial" w:hAnsi="Arial" w:cs="Arial"/>
        </w:rPr>
      </w:pPr>
    </w:p>
    <w:p w14:paraId="7BB7AD9A" w14:textId="77777777" w:rsidR="001F58FD" w:rsidRDefault="00310A20">
      <w:pPr>
        <w:pStyle w:val="Akapitzlist"/>
        <w:spacing w:before="480" w:after="0" w:line="360" w:lineRule="auto"/>
        <w:ind w:left="426" w:hanging="426"/>
        <w:jc w:val="center"/>
        <w:rPr>
          <w:rFonts w:ascii="Arial" w:hAnsi="Arial" w:cs="Arial"/>
        </w:rPr>
      </w:pPr>
      <w:r>
        <w:rPr>
          <w:rFonts w:ascii="Arial" w:hAnsi="Arial" w:cs="Arial"/>
        </w:rPr>
        <w:lastRenderedPageBreak/>
        <w:t>§ 4</w:t>
      </w:r>
    </w:p>
    <w:p w14:paraId="508BDEB0" w14:textId="7E7EA9A3" w:rsidR="001F58FD" w:rsidRDefault="00310A20">
      <w:pPr>
        <w:numPr>
          <w:ilvl w:val="0"/>
          <w:numId w:val="16"/>
        </w:numPr>
        <w:spacing w:after="0" w:line="360" w:lineRule="auto"/>
        <w:jc w:val="both"/>
        <w:rPr>
          <w:rFonts w:ascii="Arial" w:hAnsi="Arial" w:cs="Arial"/>
        </w:rPr>
      </w:pPr>
      <w:r>
        <w:rPr>
          <w:rFonts w:ascii="Arial" w:hAnsi="Arial" w:cs="Arial"/>
        </w:rPr>
        <w:t xml:space="preserve">Termin wykonania przedmiotu umowy: </w:t>
      </w:r>
      <w:r>
        <w:rPr>
          <w:rFonts w:ascii="Arial" w:hAnsi="Arial"/>
          <w:b/>
          <w:bCs/>
          <w:sz w:val="21"/>
          <w:szCs w:val="21"/>
        </w:rPr>
        <w:t>do</w:t>
      </w:r>
      <w:r w:rsidR="00C82174">
        <w:rPr>
          <w:rFonts w:ascii="Arial" w:hAnsi="Arial"/>
          <w:b/>
          <w:bCs/>
          <w:sz w:val="21"/>
          <w:szCs w:val="21"/>
        </w:rPr>
        <w:t xml:space="preserve"> </w:t>
      </w:r>
      <w:r w:rsidR="006832E1">
        <w:rPr>
          <w:rFonts w:ascii="Arial" w:hAnsi="Arial"/>
          <w:b/>
          <w:bCs/>
          <w:sz w:val="21"/>
          <w:szCs w:val="21"/>
        </w:rPr>
        <w:t>7</w:t>
      </w:r>
      <w:r>
        <w:rPr>
          <w:rFonts w:ascii="Arial" w:hAnsi="Arial"/>
          <w:b/>
          <w:bCs/>
          <w:sz w:val="21"/>
          <w:szCs w:val="21"/>
        </w:rPr>
        <w:t xml:space="preserve"> dni od dnia zawarcia umowy.</w:t>
      </w:r>
    </w:p>
    <w:p w14:paraId="20EAD597" w14:textId="3D7AA511" w:rsidR="001F58FD" w:rsidRDefault="00310A20">
      <w:pPr>
        <w:pStyle w:val="Akapitzlist"/>
        <w:numPr>
          <w:ilvl w:val="0"/>
          <w:numId w:val="16"/>
        </w:numPr>
        <w:spacing w:after="0" w:line="360" w:lineRule="auto"/>
        <w:jc w:val="both"/>
        <w:rPr>
          <w:rFonts w:ascii="Arial" w:hAnsi="Arial"/>
        </w:rPr>
      </w:pPr>
      <w:r>
        <w:rPr>
          <w:rFonts w:ascii="Arial" w:hAnsi="Arial" w:cs="Arial"/>
          <w:bCs/>
          <w:color w:val="000000"/>
        </w:rPr>
        <w:t>Wykonawca zawiadomi Zamawiającego pisemnie z wyprzedzeniem o dacie, od której przedmiot umowy będzie gotowy do odbioru</w:t>
      </w:r>
      <w:r w:rsidR="00E76054">
        <w:rPr>
          <w:rFonts w:ascii="Arial" w:hAnsi="Arial" w:cs="Arial"/>
          <w:bCs/>
          <w:color w:val="000000"/>
        </w:rPr>
        <w:t xml:space="preserve">. </w:t>
      </w:r>
      <w:r>
        <w:rPr>
          <w:rFonts w:ascii="Arial" w:hAnsi="Arial" w:cs="Arial"/>
          <w:bCs/>
          <w:color w:val="000000"/>
        </w:rPr>
        <w:t xml:space="preserve">Odbiór dokonany zostanie w siedzibie Zamawiającego. Zamawiający przystąpi do odbioru w ciągu </w:t>
      </w:r>
      <w:r>
        <w:rPr>
          <w:rFonts w:ascii="Arial" w:hAnsi="Arial" w:cs="Arial"/>
          <w:bCs/>
        </w:rPr>
        <w:t xml:space="preserve">5 dni </w:t>
      </w:r>
      <w:r>
        <w:rPr>
          <w:rFonts w:ascii="Arial" w:hAnsi="Arial" w:cs="Arial"/>
          <w:bCs/>
          <w:color w:val="000000"/>
        </w:rPr>
        <w:t>od daty zawiadomienia. Strony dopuszczają zawiadomienie w formie faksu</w:t>
      </w:r>
      <w:r>
        <w:rPr>
          <w:rFonts w:ascii="Arial" w:hAnsi="Arial" w:cs="Cambria"/>
        </w:rPr>
        <w:t xml:space="preserve"> lub e-mail.</w:t>
      </w:r>
    </w:p>
    <w:p w14:paraId="6C10B88D" w14:textId="77777777" w:rsidR="001F58FD" w:rsidRDefault="00310A20">
      <w:pPr>
        <w:pStyle w:val="Akapitzlist"/>
        <w:numPr>
          <w:ilvl w:val="0"/>
          <w:numId w:val="16"/>
        </w:numPr>
        <w:spacing w:after="0" w:line="360" w:lineRule="auto"/>
        <w:jc w:val="both"/>
        <w:rPr>
          <w:rFonts w:ascii="Arial" w:hAnsi="Arial"/>
        </w:rPr>
      </w:pPr>
      <w:r>
        <w:rPr>
          <w:rFonts w:ascii="Arial" w:hAnsi="Arial" w:cs="Arial"/>
        </w:rPr>
        <w:t xml:space="preserve">Strony powołują do wzajemnych kontaktów na etapie realizacji umowy następujące osoby: </w:t>
      </w:r>
    </w:p>
    <w:p w14:paraId="5884E9FD" w14:textId="22D63E63" w:rsidR="001F58FD" w:rsidRPr="00310A20" w:rsidRDefault="00310A20" w:rsidP="00310A20">
      <w:pPr>
        <w:pStyle w:val="Akapitzlist"/>
        <w:numPr>
          <w:ilvl w:val="0"/>
          <w:numId w:val="18"/>
        </w:numPr>
        <w:spacing w:after="0" w:line="360" w:lineRule="auto"/>
        <w:jc w:val="both"/>
        <w:rPr>
          <w:rFonts w:ascii="Arial" w:hAnsi="Arial"/>
        </w:rPr>
      </w:pPr>
      <w:r w:rsidRPr="00310A20">
        <w:rPr>
          <w:rFonts w:ascii="Arial" w:hAnsi="Arial" w:cs="Arial"/>
        </w:rPr>
        <w:t>ze strony Zamawiającego: ……………………</w:t>
      </w:r>
      <w:r w:rsidR="0025676F">
        <w:rPr>
          <w:rFonts w:ascii="Arial" w:hAnsi="Arial" w:cs="Arial"/>
        </w:rPr>
        <w:t>…</w:t>
      </w:r>
      <w:r w:rsidRPr="00310A20">
        <w:rPr>
          <w:rFonts w:ascii="Arial" w:hAnsi="Arial" w:cs="Arial"/>
        </w:rPr>
        <w:t xml:space="preserve"> </w:t>
      </w:r>
    </w:p>
    <w:p w14:paraId="7E1176FB" w14:textId="77777777" w:rsidR="001F58FD" w:rsidRPr="00310A20" w:rsidRDefault="00310A20" w:rsidP="00310A20">
      <w:pPr>
        <w:pStyle w:val="Akapitzlist"/>
        <w:numPr>
          <w:ilvl w:val="0"/>
          <w:numId w:val="18"/>
        </w:numPr>
        <w:spacing w:after="0" w:line="360" w:lineRule="auto"/>
        <w:jc w:val="both"/>
        <w:rPr>
          <w:rFonts w:ascii="Arial" w:hAnsi="Arial"/>
        </w:rPr>
      </w:pPr>
      <w:r w:rsidRPr="00310A20">
        <w:rPr>
          <w:rFonts w:ascii="Arial" w:hAnsi="Arial" w:cs="Arial"/>
        </w:rPr>
        <w:t xml:space="preserve">ze strony Wykonawcy: ...................................... </w:t>
      </w:r>
    </w:p>
    <w:p w14:paraId="7F0E86D9" w14:textId="77777777" w:rsidR="001F58FD" w:rsidRDefault="00310A20">
      <w:pPr>
        <w:pStyle w:val="Akapitzlist"/>
        <w:numPr>
          <w:ilvl w:val="0"/>
          <w:numId w:val="16"/>
        </w:numPr>
        <w:spacing w:after="0" w:line="360" w:lineRule="auto"/>
        <w:jc w:val="both"/>
        <w:rPr>
          <w:rFonts w:ascii="Arial" w:hAnsi="Arial"/>
        </w:rPr>
      </w:pPr>
      <w:r>
        <w:rPr>
          <w:rFonts w:ascii="Arial" w:hAnsi="Arial" w:cs="Arial"/>
        </w:rPr>
        <w:t xml:space="preserve">W miejscu odbioru nastąpi odbiór przedmiotu umowy, polegający na sprawdzeniu, stwierdzeniu braku uszkodzeń mechanicznych i poprawności działania na podstawie protokołu odbioru. </w:t>
      </w:r>
    </w:p>
    <w:p w14:paraId="6B5822D9" w14:textId="77777777" w:rsidR="001F58FD" w:rsidRDefault="00310A20">
      <w:pPr>
        <w:pStyle w:val="Akapitzlist"/>
        <w:numPr>
          <w:ilvl w:val="0"/>
          <w:numId w:val="16"/>
        </w:numPr>
        <w:spacing w:after="0" w:line="360" w:lineRule="auto"/>
        <w:jc w:val="both"/>
        <w:rPr>
          <w:rFonts w:ascii="Arial" w:hAnsi="Arial"/>
        </w:rPr>
      </w:pPr>
      <w:r>
        <w:rPr>
          <w:rFonts w:ascii="Arial" w:hAnsi="Arial" w:cs="Arial"/>
        </w:rPr>
        <w:t xml:space="preserve">Wykonawca zobowiązuje się przeprowadzić przed odbiorem przewidziane </w:t>
      </w:r>
      <w:r>
        <w:rPr>
          <w:rFonts w:ascii="Arial" w:hAnsi="Arial" w:cs="Arial"/>
        </w:rPr>
        <w:br/>
        <w:t xml:space="preserve">w przepisach próby i sprawdzenia przedmiotu umowy. </w:t>
      </w:r>
    </w:p>
    <w:p w14:paraId="2F3DCDF4" w14:textId="4964AE13" w:rsidR="001F58FD" w:rsidRDefault="00310A20">
      <w:pPr>
        <w:pStyle w:val="Akapitzlist"/>
        <w:numPr>
          <w:ilvl w:val="0"/>
          <w:numId w:val="16"/>
        </w:numPr>
        <w:spacing w:after="0" w:line="360" w:lineRule="auto"/>
        <w:jc w:val="both"/>
        <w:rPr>
          <w:rFonts w:ascii="Arial" w:hAnsi="Arial"/>
        </w:rPr>
      </w:pPr>
      <w:r>
        <w:rPr>
          <w:rFonts w:ascii="Arial" w:hAnsi="Arial" w:cs="Arial"/>
          <w:bCs/>
          <w:color w:val="000000"/>
        </w:rPr>
        <w:t>W czasie odbioru Zamawiający dokona sprawdzenia posiadan</w:t>
      </w:r>
      <w:r w:rsidR="00E76054">
        <w:rPr>
          <w:rFonts w:ascii="Arial" w:hAnsi="Arial" w:cs="Arial"/>
          <w:bCs/>
          <w:color w:val="000000"/>
        </w:rPr>
        <w:t>ej</w:t>
      </w:r>
      <w:r>
        <w:rPr>
          <w:rFonts w:ascii="Arial" w:hAnsi="Arial" w:cs="Arial"/>
          <w:bCs/>
          <w:color w:val="000000"/>
        </w:rPr>
        <w:t xml:space="preserve"> dokumentacji dla przedmiotu umowy, zgodności wykonania </w:t>
      </w:r>
      <w:r w:rsidR="000E2BFC">
        <w:rPr>
          <w:rFonts w:ascii="Arial" w:hAnsi="Arial" w:cs="Arial"/>
          <w:bCs/>
          <w:color w:val="000000"/>
        </w:rPr>
        <w:t>przedmiotu umowy</w:t>
      </w:r>
      <w:r>
        <w:rPr>
          <w:rFonts w:ascii="Arial" w:hAnsi="Arial" w:cs="Arial"/>
          <w:bCs/>
          <w:color w:val="000000"/>
        </w:rPr>
        <w:t xml:space="preserve"> z umową, jakości wykonania, funkcjonowania jego poszczególnych urządzeń. Z odbioru przedmiotu umowy zostanie sporządzony protokół podpisany przez obie strony.</w:t>
      </w:r>
      <w:r w:rsidR="00E76054">
        <w:rPr>
          <w:rFonts w:ascii="Arial" w:hAnsi="Arial" w:cs="Arial"/>
          <w:bCs/>
          <w:color w:val="000000"/>
        </w:rPr>
        <w:t xml:space="preserve"> W razie nieobecności podczas czynności odbiorowych którejkolwiek ze stron pomimo wyznaczenia terminu zgodnie z umową czynności odbiorowe dokonane są skutecznie w obecności jednej z nich.</w:t>
      </w:r>
    </w:p>
    <w:p w14:paraId="7112CB80" w14:textId="40FC0BE3" w:rsidR="001F58FD" w:rsidRDefault="00310A20">
      <w:pPr>
        <w:pStyle w:val="Akapitzlist"/>
        <w:numPr>
          <w:ilvl w:val="0"/>
          <w:numId w:val="16"/>
        </w:numPr>
        <w:spacing w:after="0" w:line="360" w:lineRule="auto"/>
        <w:jc w:val="both"/>
        <w:rPr>
          <w:rFonts w:ascii="Arial" w:hAnsi="Arial"/>
        </w:rPr>
      </w:pPr>
      <w:r>
        <w:rPr>
          <w:rFonts w:ascii="Arial" w:hAnsi="Arial" w:cs="Arial"/>
          <w:bCs/>
          <w:color w:val="000000"/>
        </w:rPr>
        <w:t>W przypadku stwierdzenia podczas odbioru usterek</w:t>
      </w:r>
      <w:r w:rsidR="00E76054">
        <w:rPr>
          <w:rFonts w:ascii="Arial" w:hAnsi="Arial" w:cs="Arial"/>
          <w:bCs/>
          <w:color w:val="000000"/>
        </w:rPr>
        <w:t xml:space="preserve"> (wad)</w:t>
      </w:r>
      <w:r>
        <w:rPr>
          <w:rFonts w:ascii="Arial" w:hAnsi="Arial" w:cs="Arial"/>
          <w:bCs/>
          <w:color w:val="000000"/>
        </w:rPr>
        <w:t>, Wykonawca zobowiązuje się do ich niezwłocznego usunięcia lub wymiany przedmiotu umowy na wolny od usterek. Jeżeli przedstawiony do odbioru przedmiot umowy nie będzie odpowiadał opisowi zawartemu w</w:t>
      </w:r>
      <w:r w:rsidR="00497D37">
        <w:rPr>
          <w:rFonts w:ascii="Arial" w:hAnsi="Arial" w:cs="Arial"/>
          <w:bCs/>
          <w:color w:val="000000"/>
        </w:rPr>
        <w:t> </w:t>
      </w:r>
      <w:r>
        <w:rPr>
          <w:rFonts w:ascii="Arial" w:hAnsi="Arial" w:cs="Arial"/>
          <w:bCs/>
          <w:color w:val="000000"/>
        </w:rPr>
        <w:t>SWZ</w:t>
      </w:r>
      <w:r w:rsidR="00E76054">
        <w:rPr>
          <w:rFonts w:ascii="Arial" w:hAnsi="Arial" w:cs="Arial"/>
          <w:bCs/>
          <w:color w:val="000000"/>
        </w:rPr>
        <w:t xml:space="preserve"> i umowie</w:t>
      </w:r>
      <w:r>
        <w:rPr>
          <w:rFonts w:ascii="Arial" w:hAnsi="Arial" w:cs="Arial"/>
          <w:bCs/>
          <w:color w:val="000000"/>
        </w:rPr>
        <w:t>, Wykonawca zobowiązuje się do niezwłocznego dokonania zmian zgodnie z</w:t>
      </w:r>
      <w:r w:rsidR="00497D37">
        <w:rPr>
          <w:rFonts w:ascii="Arial" w:hAnsi="Arial" w:cs="Arial"/>
          <w:bCs/>
          <w:color w:val="000000"/>
        </w:rPr>
        <w:t> </w:t>
      </w:r>
      <w:r>
        <w:rPr>
          <w:rFonts w:ascii="Arial" w:hAnsi="Arial" w:cs="Arial"/>
          <w:bCs/>
          <w:color w:val="000000"/>
        </w:rPr>
        <w:t>charakterystyką</w:t>
      </w:r>
      <w:r w:rsidR="00E76054">
        <w:rPr>
          <w:rFonts w:ascii="Arial" w:hAnsi="Arial" w:cs="Arial"/>
          <w:bCs/>
          <w:color w:val="000000"/>
        </w:rPr>
        <w:t>, jednak w terminie nie dłuższym niż wyznaczony przez Zamawiającego</w:t>
      </w:r>
    </w:p>
    <w:p w14:paraId="7915E0BD" w14:textId="3AB88CB9" w:rsidR="001F58FD" w:rsidRDefault="00310A20">
      <w:pPr>
        <w:pStyle w:val="Akapitzlist"/>
        <w:numPr>
          <w:ilvl w:val="0"/>
          <w:numId w:val="16"/>
        </w:numPr>
        <w:spacing w:after="0" w:line="360" w:lineRule="auto"/>
        <w:jc w:val="both"/>
        <w:rPr>
          <w:rFonts w:ascii="Arial" w:hAnsi="Arial"/>
        </w:rPr>
      </w:pPr>
      <w:r>
        <w:rPr>
          <w:rFonts w:ascii="Arial" w:hAnsi="Arial" w:cs="Arial"/>
          <w:bCs/>
          <w:color w:val="000000"/>
        </w:rPr>
        <w:t xml:space="preserve">W przypadku zaistnienia sytuacji opisanej w ust. </w:t>
      </w:r>
      <w:r w:rsidR="000E2BFC">
        <w:rPr>
          <w:rFonts w:ascii="Arial" w:hAnsi="Arial" w:cs="Arial"/>
          <w:bCs/>
          <w:color w:val="000000"/>
        </w:rPr>
        <w:t>7</w:t>
      </w:r>
      <w:r>
        <w:rPr>
          <w:rFonts w:ascii="Arial" w:hAnsi="Arial" w:cs="Arial"/>
          <w:bCs/>
          <w:color w:val="000000"/>
        </w:rPr>
        <w:t>, zostanie sporządzony protokół o</w:t>
      </w:r>
      <w:r w:rsidR="000E2BFC">
        <w:rPr>
          <w:rFonts w:ascii="Arial" w:hAnsi="Arial" w:cs="Arial"/>
          <w:bCs/>
          <w:color w:val="000000"/>
        </w:rPr>
        <w:t> </w:t>
      </w:r>
      <w:r>
        <w:rPr>
          <w:rFonts w:ascii="Arial" w:hAnsi="Arial" w:cs="Arial"/>
          <w:bCs/>
          <w:color w:val="000000"/>
        </w:rPr>
        <w:t>stwierdzonych usterkach</w:t>
      </w:r>
      <w:r w:rsidR="0035622A">
        <w:rPr>
          <w:rFonts w:ascii="Arial" w:hAnsi="Arial" w:cs="Arial"/>
          <w:bCs/>
          <w:color w:val="000000"/>
        </w:rPr>
        <w:t xml:space="preserve"> (wadach)</w:t>
      </w:r>
      <w:r>
        <w:rPr>
          <w:rFonts w:ascii="Arial" w:hAnsi="Arial" w:cs="Arial"/>
          <w:bCs/>
          <w:color w:val="000000"/>
        </w:rPr>
        <w:t xml:space="preserve"> w 2 egzemplarzach, po 1 egzemplarzu dla każdej ze stron i</w:t>
      </w:r>
      <w:r w:rsidR="00497D37">
        <w:rPr>
          <w:rFonts w:ascii="Arial" w:hAnsi="Arial" w:cs="Arial"/>
          <w:bCs/>
          <w:color w:val="000000"/>
        </w:rPr>
        <w:t> </w:t>
      </w:r>
      <w:r>
        <w:rPr>
          <w:rFonts w:ascii="Arial" w:hAnsi="Arial" w:cs="Arial"/>
          <w:bCs/>
          <w:color w:val="000000"/>
        </w:rPr>
        <w:t>podpisany przez obie strony</w:t>
      </w:r>
      <w:r w:rsidR="0035622A">
        <w:rPr>
          <w:rFonts w:ascii="Arial" w:hAnsi="Arial" w:cs="Arial"/>
          <w:bCs/>
          <w:color w:val="000000"/>
        </w:rPr>
        <w:t xml:space="preserve">, co </w:t>
      </w:r>
      <w:r>
        <w:rPr>
          <w:rFonts w:ascii="Arial" w:hAnsi="Arial" w:cs="Arial"/>
          <w:bCs/>
          <w:color w:val="000000"/>
        </w:rPr>
        <w:t>nie narusza postanowień dotyczących kar umownych i odstąpienia od umowy.</w:t>
      </w:r>
    </w:p>
    <w:p w14:paraId="575B9A96" w14:textId="61E698A6" w:rsidR="001F58FD" w:rsidRDefault="00310A20">
      <w:pPr>
        <w:pStyle w:val="Akapitzlist"/>
        <w:numPr>
          <w:ilvl w:val="0"/>
          <w:numId w:val="16"/>
        </w:numPr>
        <w:spacing w:after="0" w:line="360" w:lineRule="auto"/>
        <w:jc w:val="both"/>
      </w:pPr>
      <w:r>
        <w:rPr>
          <w:rFonts w:ascii="Arial" w:hAnsi="Arial" w:cs="Arial"/>
        </w:rPr>
        <w:t xml:space="preserve">Z chwilą </w:t>
      </w:r>
      <w:r w:rsidR="0035622A">
        <w:rPr>
          <w:rFonts w:ascii="Arial" w:hAnsi="Arial" w:cs="Arial"/>
        </w:rPr>
        <w:t>odbioru</w:t>
      </w:r>
      <w:r>
        <w:rPr>
          <w:rFonts w:ascii="Arial" w:hAnsi="Arial" w:cs="Arial"/>
        </w:rPr>
        <w:t xml:space="preserve"> </w:t>
      </w:r>
      <w:r w:rsidR="000E2BFC" w:rsidRPr="00FA34AF">
        <w:rPr>
          <w:rFonts w:ascii="Arial" w:hAnsi="Arial" w:cs="Arial"/>
        </w:rPr>
        <w:t>przedmiotu umowy</w:t>
      </w:r>
      <w:r w:rsidRPr="00FA34AF">
        <w:rPr>
          <w:rFonts w:ascii="Arial" w:hAnsi="Arial" w:cs="Arial"/>
        </w:rPr>
        <w:t xml:space="preserve"> </w:t>
      </w:r>
      <w:r>
        <w:rPr>
          <w:rFonts w:ascii="Arial" w:hAnsi="Arial" w:cs="Arial"/>
        </w:rPr>
        <w:t>Zamawiającemu</w:t>
      </w:r>
      <w:r w:rsidR="0035622A">
        <w:rPr>
          <w:rFonts w:ascii="Arial" w:hAnsi="Arial" w:cs="Arial"/>
        </w:rPr>
        <w:t xml:space="preserve"> (</w:t>
      </w:r>
      <w:proofErr w:type="spellStart"/>
      <w:r w:rsidR="0035622A">
        <w:rPr>
          <w:rFonts w:ascii="Arial" w:hAnsi="Arial" w:cs="Arial"/>
        </w:rPr>
        <w:t>t.j</w:t>
      </w:r>
      <w:proofErr w:type="spellEnd"/>
      <w:r w:rsidR="0035622A">
        <w:rPr>
          <w:rFonts w:ascii="Arial" w:hAnsi="Arial" w:cs="Arial"/>
        </w:rPr>
        <w:t xml:space="preserve">. po usunięciu usterek (wad) uniemożliwiających korzystanie z przedmiotu umowy w celu dla jakiego został zamówiony w </w:t>
      </w:r>
      <w:proofErr w:type="spellStart"/>
      <w:r w:rsidR="0035622A">
        <w:rPr>
          <w:rFonts w:ascii="Arial" w:hAnsi="Arial" w:cs="Arial"/>
        </w:rPr>
        <w:t>rzie</w:t>
      </w:r>
      <w:proofErr w:type="spellEnd"/>
      <w:r w:rsidR="0035622A">
        <w:rPr>
          <w:rFonts w:ascii="Arial" w:hAnsi="Arial" w:cs="Arial"/>
        </w:rPr>
        <w:t xml:space="preserve"> ich wystąpienia, zgodnie z ust. 7 i 8)</w:t>
      </w:r>
      <w:r>
        <w:rPr>
          <w:rFonts w:ascii="Arial" w:hAnsi="Arial" w:cs="Arial"/>
        </w:rPr>
        <w:t xml:space="preserve">, przechodzą na niego wszelkie korzyści i obciążenia związane z </w:t>
      </w:r>
      <w:r w:rsidR="000E2BFC">
        <w:rPr>
          <w:rFonts w:ascii="Arial" w:hAnsi="Arial" w:cs="Arial"/>
        </w:rPr>
        <w:t>nim</w:t>
      </w:r>
      <w:r>
        <w:rPr>
          <w:rFonts w:ascii="Arial" w:hAnsi="Arial" w:cs="Arial"/>
        </w:rPr>
        <w:t xml:space="preserve">, jak również ryzyko przypadkowej utraty lub </w:t>
      </w:r>
      <w:r w:rsidR="000E2BFC">
        <w:rPr>
          <w:rFonts w:ascii="Arial" w:hAnsi="Arial" w:cs="Arial"/>
        </w:rPr>
        <w:t xml:space="preserve">jego </w:t>
      </w:r>
      <w:r>
        <w:rPr>
          <w:rFonts w:ascii="Arial" w:hAnsi="Arial" w:cs="Arial"/>
        </w:rPr>
        <w:t>uszkodzenia.</w:t>
      </w:r>
    </w:p>
    <w:p w14:paraId="704643EE" w14:textId="77777777" w:rsidR="001F58FD" w:rsidRDefault="00310A20">
      <w:pPr>
        <w:pStyle w:val="Akapitzlist"/>
        <w:numPr>
          <w:ilvl w:val="0"/>
          <w:numId w:val="16"/>
        </w:numPr>
        <w:spacing w:after="0" w:line="360" w:lineRule="auto"/>
        <w:jc w:val="both"/>
        <w:rPr>
          <w:rFonts w:ascii="Arial" w:hAnsi="Arial"/>
        </w:rPr>
      </w:pPr>
      <w:r>
        <w:rPr>
          <w:rFonts w:ascii="Arial" w:hAnsi="Arial" w:cs="Arial"/>
          <w:bCs/>
          <w:color w:val="000000"/>
        </w:rPr>
        <w:t>Wykonawca zobowiązany jest do protokołu odbioru dołączyć min. następujące dokumenty:</w:t>
      </w:r>
    </w:p>
    <w:p w14:paraId="76B505F9" w14:textId="77777777" w:rsidR="00C82174" w:rsidRDefault="00C82174" w:rsidP="00C82174">
      <w:pPr>
        <w:pStyle w:val="Teksttreci"/>
        <w:numPr>
          <w:ilvl w:val="1"/>
          <w:numId w:val="16"/>
        </w:numPr>
        <w:tabs>
          <w:tab w:val="left" w:pos="851"/>
        </w:tabs>
        <w:spacing w:after="0" w:line="360" w:lineRule="auto"/>
        <w:ind w:right="40"/>
        <w:jc w:val="both"/>
        <w:rPr>
          <w:rFonts w:ascii="Arial" w:hAnsi="Arial" w:cs="Arial"/>
          <w:color w:val="000000" w:themeColor="text1"/>
          <w:sz w:val="22"/>
          <w:szCs w:val="22"/>
        </w:rPr>
      </w:pPr>
      <w:r w:rsidRPr="004E3910">
        <w:rPr>
          <w:rFonts w:ascii="Arial" w:hAnsi="Arial" w:cs="Arial"/>
          <w:bCs/>
          <w:color w:val="000000" w:themeColor="text1"/>
          <w:sz w:val="22"/>
          <w:szCs w:val="22"/>
        </w:rPr>
        <w:t>instrukcje obsługi i konserwacji oraz dodatkowego wyposażenia - w języku polskim;</w:t>
      </w:r>
    </w:p>
    <w:p w14:paraId="3C7F3B5E" w14:textId="77777777" w:rsidR="00C82174" w:rsidRDefault="00C82174" w:rsidP="00C82174">
      <w:pPr>
        <w:pStyle w:val="Teksttreci"/>
        <w:numPr>
          <w:ilvl w:val="1"/>
          <w:numId w:val="16"/>
        </w:numPr>
        <w:tabs>
          <w:tab w:val="left" w:pos="851"/>
        </w:tabs>
        <w:spacing w:after="0" w:line="360" w:lineRule="auto"/>
        <w:ind w:right="40"/>
        <w:jc w:val="both"/>
        <w:rPr>
          <w:rFonts w:ascii="Arial" w:hAnsi="Arial" w:cs="Arial"/>
          <w:color w:val="000000" w:themeColor="text1"/>
          <w:sz w:val="22"/>
          <w:szCs w:val="22"/>
        </w:rPr>
      </w:pPr>
      <w:r w:rsidRPr="00C82174">
        <w:rPr>
          <w:rFonts w:ascii="Arial" w:hAnsi="Arial" w:cs="Arial"/>
          <w:bCs/>
          <w:color w:val="000000"/>
          <w:sz w:val="22"/>
          <w:szCs w:val="22"/>
        </w:rPr>
        <w:t>świadectwa dopuszczenia (jeżeli wymagane);</w:t>
      </w:r>
    </w:p>
    <w:p w14:paraId="380387F8" w14:textId="77777777" w:rsidR="00C82174" w:rsidRDefault="00C82174" w:rsidP="00C82174">
      <w:pPr>
        <w:pStyle w:val="Teksttreci"/>
        <w:numPr>
          <w:ilvl w:val="1"/>
          <w:numId w:val="16"/>
        </w:numPr>
        <w:tabs>
          <w:tab w:val="left" w:pos="851"/>
        </w:tabs>
        <w:spacing w:after="0" w:line="360" w:lineRule="auto"/>
        <w:ind w:right="40"/>
        <w:jc w:val="both"/>
        <w:rPr>
          <w:rFonts w:ascii="Arial" w:hAnsi="Arial" w:cs="Arial"/>
          <w:color w:val="000000" w:themeColor="text1"/>
          <w:sz w:val="22"/>
          <w:szCs w:val="22"/>
        </w:rPr>
      </w:pPr>
      <w:r w:rsidRPr="00C82174">
        <w:rPr>
          <w:rFonts w:ascii="Arial" w:hAnsi="Arial" w:cs="Arial"/>
          <w:bCs/>
          <w:color w:val="000000" w:themeColor="text1"/>
          <w:sz w:val="22"/>
          <w:szCs w:val="22"/>
        </w:rPr>
        <w:lastRenderedPageBreak/>
        <w:t>dokumenty określające zasady świadczenia serwisu gwarancyjnego i pogwarancyjnego oraz adresy punktów serwisowych uprawnionych do napraw gwarancyjnych;</w:t>
      </w:r>
    </w:p>
    <w:p w14:paraId="506D7AC1" w14:textId="77777777" w:rsidR="00C82174" w:rsidRDefault="00C82174" w:rsidP="00C82174">
      <w:pPr>
        <w:pStyle w:val="Teksttreci"/>
        <w:numPr>
          <w:ilvl w:val="1"/>
          <w:numId w:val="16"/>
        </w:numPr>
        <w:tabs>
          <w:tab w:val="left" w:pos="851"/>
        </w:tabs>
        <w:spacing w:after="0" w:line="360" w:lineRule="auto"/>
        <w:ind w:right="40"/>
        <w:jc w:val="both"/>
        <w:rPr>
          <w:rFonts w:ascii="Arial" w:hAnsi="Arial" w:cs="Arial"/>
          <w:color w:val="000000" w:themeColor="text1"/>
          <w:sz w:val="22"/>
          <w:szCs w:val="22"/>
        </w:rPr>
      </w:pPr>
      <w:r w:rsidRPr="00C82174">
        <w:rPr>
          <w:rFonts w:ascii="Arial" w:hAnsi="Arial" w:cs="Arial"/>
          <w:bCs/>
          <w:color w:val="000000" w:themeColor="text1"/>
          <w:sz w:val="22"/>
          <w:szCs w:val="22"/>
        </w:rPr>
        <w:t>książki gwarancyjne w języku polskim;</w:t>
      </w:r>
    </w:p>
    <w:p w14:paraId="109C6150" w14:textId="412D649F" w:rsidR="00C82174" w:rsidRPr="00C82174" w:rsidRDefault="00C82174" w:rsidP="00C82174">
      <w:pPr>
        <w:pStyle w:val="Teksttreci"/>
        <w:numPr>
          <w:ilvl w:val="1"/>
          <w:numId w:val="16"/>
        </w:numPr>
        <w:tabs>
          <w:tab w:val="left" w:pos="851"/>
        </w:tabs>
        <w:spacing w:after="0" w:line="360" w:lineRule="auto"/>
        <w:ind w:right="40"/>
        <w:jc w:val="both"/>
        <w:rPr>
          <w:rFonts w:ascii="Arial" w:hAnsi="Arial" w:cs="Arial"/>
          <w:color w:val="000000" w:themeColor="text1"/>
          <w:sz w:val="22"/>
          <w:szCs w:val="22"/>
        </w:rPr>
      </w:pPr>
      <w:r w:rsidRPr="00C82174">
        <w:rPr>
          <w:rFonts w:ascii="Arial" w:hAnsi="Arial" w:cs="Arial"/>
          <w:color w:val="000000" w:themeColor="text1"/>
          <w:sz w:val="22"/>
          <w:szCs w:val="22"/>
        </w:rPr>
        <w:t xml:space="preserve">ewentualnie inne nieuwzględnione powyżej, a konieczne w zakresie wynikającym </w:t>
      </w:r>
      <w:r w:rsidRPr="00C82174">
        <w:rPr>
          <w:rFonts w:ascii="Arial" w:hAnsi="Arial" w:cs="Arial"/>
          <w:color w:val="000000" w:themeColor="text1"/>
          <w:sz w:val="22"/>
          <w:szCs w:val="22"/>
        </w:rPr>
        <w:br/>
        <w:t>z przepisów.</w:t>
      </w:r>
    </w:p>
    <w:p w14:paraId="72CB706A" w14:textId="5376ED67" w:rsidR="0035622A" w:rsidRPr="00FA34AF" w:rsidRDefault="0035622A" w:rsidP="0035622A">
      <w:pPr>
        <w:pStyle w:val="Teksttreci"/>
        <w:spacing w:after="0" w:line="360" w:lineRule="auto"/>
        <w:ind w:right="40" w:firstLine="0"/>
        <w:jc w:val="both"/>
        <w:rPr>
          <w:rFonts w:ascii="Arial" w:hAnsi="Arial"/>
          <w:sz w:val="22"/>
          <w:szCs w:val="22"/>
        </w:rPr>
      </w:pPr>
      <w:r>
        <w:rPr>
          <w:rFonts w:ascii="Arial" w:hAnsi="Arial" w:cs="Arial"/>
          <w:sz w:val="22"/>
          <w:szCs w:val="22"/>
        </w:rPr>
        <w:t xml:space="preserve">a w razie ich nie doręczenia z przyczyn leżących po stronie Wykonawcy </w:t>
      </w:r>
      <w:proofErr w:type="spellStart"/>
      <w:r>
        <w:rPr>
          <w:rFonts w:ascii="Arial" w:hAnsi="Arial" w:cs="Arial"/>
          <w:sz w:val="22"/>
          <w:szCs w:val="22"/>
        </w:rPr>
        <w:t>zapłąc</w:t>
      </w:r>
      <w:r w:rsidR="00C82174">
        <w:rPr>
          <w:rFonts w:ascii="Arial" w:hAnsi="Arial" w:cs="Arial"/>
          <w:sz w:val="22"/>
          <w:szCs w:val="22"/>
        </w:rPr>
        <w:t>i</w:t>
      </w:r>
      <w:proofErr w:type="spellEnd"/>
      <w:r>
        <w:rPr>
          <w:rFonts w:ascii="Arial" w:hAnsi="Arial" w:cs="Arial"/>
          <w:sz w:val="22"/>
          <w:szCs w:val="22"/>
        </w:rPr>
        <w:t xml:space="preserve"> on Zamawiającemu karę umowną w wysokości 5% wynagrodzenia umownego  netto, o którym mowa w §5 ust. 1 umowy, co nie zwalnia Wykonawcy z ich wydania Zamawiającemu.</w:t>
      </w:r>
    </w:p>
    <w:p w14:paraId="24057F8B" w14:textId="77777777" w:rsidR="001F58FD" w:rsidRDefault="001F58FD" w:rsidP="007F5100">
      <w:pPr>
        <w:spacing w:after="0" w:line="360" w:lineRule="auto"/>
        <w:rPr>
          <w:rFonts w:ascii="Arial" w:hAnsi="Arial" w:cs="Arial"/>
        </w:rPr>
      </w:pPr>
    </w:p>
    <w:p w14:paraId="01FACEDE" w14:textId="77777777" w:rsidR="001F58FD" w:rsidRDefault="00310A20">
      <w:pPr>
        <w:spacing w:after="0" w:line="360" w:lineRule="auto"/>
        <w:jc w:val="center"/>
        <w:rPr>
          <w:rFonts w:ascii="Arial" w:hAnsi="Arial" w:cs="Arial"/>
        </w:rPr>
      </w:pPr>
      <w:r>
        <w:rPr>
          <w:rFonts w:ascii="Arial" w:hAnsi="Arial" w:cs="Arial"/>
        </w:rPr>
        <w:t>§ 5</w:t>
      </w:r>
    </w:p>
    <w:p w14:paraId="0DDEC62F" w14:textId="77777777" w:rsidR="001F58FD" w:rsidRDefault="00310A20">
      <w:pPr>
        <w:pStyle w:val="Akapitzlist"/>
        <w:numPr>
          <w:ilvl w:val="0"/>
          <w:numId w:val="3"/>
        </w:numPr>
        <w:spacing w:after="0" w:line="360" w:lineRule="auto"/>
        <w:ind w:left="426" w:hanging="426"/>
        <w:jc w:val="both"/>
        <w:rPr>
          <w:rFonts w:ascii="Arial" w:hAnsi="Arial" w:cs="Arial"/>
        </w:rPr>
      </w:pPr>
      <w:r>
        <w:rPr>
          <w:rFonts w:ascii="Arial" w:hAnsi="Arial" w:cs="Arial"/>
        </w:rPr>
        <w:t xml:space="preserve">Za wykonanie przedmiotu umowy Zamawiający zapłaci wynagrodzenie ryczałtowe, które wynosi netto: .......... zł (słownie: ............................................... ), które powiększone o podatek VAT w stawce ………%, tj. ................... zł, daje kwotę brutto:......................zł (słownie:.................................................................................................) </w:t>
      </w:r>
    </w:p>
    <w:p w14:paraId="3665C102" w14:textId="77777777" w:rsidR="001F58FD" w:rsidRDefault="00310A20">
      <w:pPr>
        <w:pStyle w:val="Akapitzlist"/>
        <w:numPr>
          <w:ilvl w:val="0"/>
          <w:numId w:val="3"/>
        </w:numPr>
        <w:spacing w:after="0" w:line="360" w:lineRule="auto"/>
        <w:ind w:left="426" w:hanging="426"/>
        <w:jc w:val="both"/>
        <w:rPr>
          <w:rFonts w:ascii="Arial" w:hAnsi="Arial" w:cs="Arial"/>
        </w:rPr>
      </w:pPr>
      <w:r>
        <w:rPr>
          <w:rFonts w:ascii="Arial" w:hAnsi="Arial" w:cs="Arial"/>
        </w:rPr>
        <w:t xml:space="preserve">Wynagrodzenie nie podlega zmianie i waloryzacji do końca realizacji umowy. </w:t>
      </w:r>
    </w:p>
    <w:p w14:paraId="78AA4297" w14:textId="77777777" w:rsidR="001F58FD" w:rsidRDefault="00310A20">
      <w:pPr>
        <w:pStyle w:val="Akapitzlist"/>
        <w:numPr>
          <w:ilvl w:val="0"/>
          <w:numId w:val="3"/>
        </w:numPr>
        <w:spacing w:after="0" w:line="360" w:lineRule="auto"/>
        <w:ind w:left="426" w:hanging="426"/>
        <w:jc w:val="both"/>
        <w:rPr>
          <w:rFonts w:ascii="Arial" w:hAnsi="Arial" w:cs="Arial"/>
        </w:rPr>
      </w:pPr>
      <w:r>
        <w:rPr>
          <w:rFonts w:ascii="Arial" w:hAnsi="Arial" w:cs="Arial"/>
        </w:rPr>
        <w:t xml:space="preserve">Rozliczenie za przedmiot umowy odbędzie się fakturą końcową. Podstawą wystawienia faktury (z wyszczególnieniem na cenę netto, cenę brutto, stawkę podatku VAT, kwotę podatku VAT) będzie protokół odbioru przedmiotu umowy podpisany przez Zamawiającego i Wykonawcę. </w:t>
      </w:r>
    </w:p>
    <w:p w14:paraId="36C98508" w14:textId="76C5C93B" w:rsidR="001F58FD" w:rsidRDefault="00310A20">
      <w:pPr>
        <w:pStyle w:val="Akapitzlist"/>
        <w:numPr>
          <w:ilvl w:val="0"/>
          <w:numId w:val="3"/>
        </w:numPr>
        <w:spacing w:after="0" w:line="360" w:lineRule="auto"/>
        <w:ind w:left="426" w:hanging="426"/>
        <w:jc w:val="both"/>
        <w:rPr>
          <w:rFonts w:ascii="Arial" w:hAnsi="Arial" w:cs="Arial"/>
        </w:rPr>
      </w:pPr>
      <w:r>
        <w:rPr>
          <w:rFonts w:ascii="Arial" w:hAnsi="Arial" w:cs="Arial"/>
        </w:rPr>
        <w:t>Zapłata będzie dokonana przelewem bankowym na konto wskazane przez Wykonawcę w terminie do 30 dni od daty otrzymania przez Zamawiającego faktury wystawionej na podstawie protokołu podpisanego przez Zamawiającego i Wykonawcę potwierdzającego odbiór przedmiotu umowy. Nie dopuszcza się fakturowania częściowego.</w:t>
      </w:r>
    </w:p>
    <w:p w14:paraId="6B1EF7C9" w14:textId="7D097801" w:rsidR="00FA34AF" w:rsidRPr="00FA34AF" w:rsidRDefault="00FA34AF" w:rsidP="007F5100">
      <w:pPr>
        <w:pStyle w:val="Akapitzlist"/>
        <w:numPr>
          <w:ilvl w:val="0"/>
          <w:numId w:val="3"/>
        </w:numPr>
        <w:spacing w:line="360" w:lineRule="auto"/>
        <w:ind w:left="426" w:hanging="426"/>
        <w:jc w:val="both"/>
        <w:rPr>
          <w:rFonts w:ascii="Arial" w:hAnsi="Arial" w:cs="Arial"/>
        </w:rPr>
      </w:pPr>
      <w:r w:rsidRPr="00FA34AF">
        <w:rPr>
          <w:rFonts w:ascii="Arial" w:hAnsi="Arial" w:cs="Arial"/>
        </w:rPr>
        <w:t>Wykonawca wystawi faktur</w:t>
      </w:r>
      <w:r>
        <w:rPr>
          <w:rFonts w:ascii="Arial" w:hAnsi="Arial" w:cs="Arial"/>
        </w:rPr>
        <w:t>ę</w:t>
      </w:r>
      <w:r w:rsidRPr="00FA34AF">
        <w:rPr>
          <w:rFonts w:ascii="Arial" w:hAnsi="Arial" w:cs="Arial"/>
        </w:rPr>
        <w:t xml:space="preserve"> na Zamawiającego</w:t>
      </w:r>
      <w:r w:rsidR="007F5100">
        <w:rPr>
          <w:rFonts w:ascii="Arial" w:hAnsi="Arial" w:cs="Arial"/>
        </w:rPr>
        <w:t>:</w:t>
      </w:r>
      <w:r w:rsidRPr="00FA34AF">
        <w:rPr>
          <w:rFonts w:ascii="Arial" w:hAnsi="Arial" w:cs="Arial"/>
        </w:rPr>
        <w:t xml:space="preserve"> NIP 6391986361 i </w:t>
      </w:r>
      <w:r>
        <w:rPr>
          <w:rFonts w:ascii="Arial" w:hAnsi="Arial" w:cs="Arial"/>
        </w:rPr>
        <w:t>złoży</w:t>
      </w:r>
      <w:r w:rsidRPr="00FA34AF">
        <w:rPr>
          <w:rFonts w:ascii="Arial" w:hAnsi="Arial" w:cs="Arial"/>
        </w:rPr>
        <w:t xml:space="preserve"> j</w:t>
      </w:r>
      <w:r>
        <w:rPr>
          <w:rFonts w:ascii="Arial" w:hAnsi="Arial" w:cs="Arial"/>
        </w:rPr>
        <w:t>ą</w:t>
      </w:r>
      <w:r w:rsidRPr="00FA34AF">
        <w:rPr>
          <w:rFonts w:ascii="Arial" w:hAnsi="Arial" w:cs="Arial"/>
        </w:rPr>
        <w:t xml:space="preserve"> łącznie z protokołem odbioru </w:t>
      </w:r>
      <w:r w:rsidR="007F5100">
        <w:rPr>
          <w:rFonts w:ascii="Arial" w:hAnsi="Arial" w:cs="Arial"/>
        </w:rPr>
        <w:t xml:space="preserve">u </w:t>
      </w:r>
      <w:r w:rsidRPr="00FA34AF">
        <w:rPr>
          <w:rFonts w:ascii="Arial" w:hAnsi="Arial" w:cs="Arial"/>
        </w:rPr>
        <w:t>Zamawiającego.</w:t>
      </w:r>
    </w:p>
    <w:p w14:paraId="1E14CD1D" w14:textId="109C97B7" w:rsidR="00FA34AF" w:rsidRPr="00FA34AF" w:rsidRDefault="00FA34AF" w:rsidP="007F5100">
      <w:pPr>
        <w:pStyle w:val="Akapitzlist"/>
        <w:numPr>
          <w:ilvl w:val="0"/>
          <w:numId w:val="3"/>
        </w:numPr>
        <w:spacing w:line="360" w:lineRule="auto"/>
        <w:ind w:left="426" w:hanging="426"/>
        <w:jc w:val="both"/>
        <w:rPr>
          <w:rFonts w:ascii="Arial" w:hAnsi="Arial" w:cs="Arial"/>
        </w:rPr>
      </w:pPr>
      <w:r w:rsidRPr="00FA34AF">
        <w:rPr>
          <w:rFonts w:ascii="Arial" w:hAnsi="Arial" w:cs="Arial"/>
        </w:rPr>
        <w:t>W przypadku, gdy Wykonawca będzie wysyłał ustrukturyzowan</w:t>
      </w:r>
      <w:r w:rsidR="007F5100">
        <w:rPr>
          <w:rFonts w:ascii="Arial" w:hAnsi="Arial" w:cs="Arial"/>
        </w:rPr>
        <w:t>ą</w:t>
      </w:r>
      <w:r w:rsidRPr="00FA34AF">
        <w:rPr>
          <w:rFonts w:ascii="Arial" w:hAnsi="Arial" w:cs="Arial"/>
        </w:rPr>
        <w:t xml:space="preserve"> faktur</w:t>
      </w:r>
      <w:r w:rsidR="007F5100">
        <w:rPr>
          <w:rFonts w:ascii="Arial" w:hAnsi="Arial" w:cs="Arial"/>
        </w:rPr>
        <w:t>ę</w:t>
      </w:r>
      <w:r w:rsidRPr="00FA34AF">
        <w:rPr>
          <w:rFonts w:ascii="Arial" w:hAnsi="Arial" w:cs="Arial"/>
        </w:rPr>
        <w:t xml:space="preserve"> elektroniczne do Zamawiającego za pośrednictwem platformy:</w:t>
      </w:r>
    </w:p>
    <w:p w14:paraId="6C2B7421" w14:textId="03DA399F" w:rsidR="007F5100" w:rsidRDefault="00FA34AF" w:rsidP="007F5100">
      <w:pPr>
        <w:pStyle w:val="Akapitzlist"/>
        <w:numPr>
          <w:ilvl w:val="0"/>
          <w:numId w:val="24"/>
        </w:numPr>
        <w:spacing w:line="360" w:lineRule="auto"/>
        <w:jc w:val="both"/>
        <w:rPr>
          <w:rFonts w:ascii="Arial" w:hAnsi="Arial" w:cs="Arial"/>
        </w:rPr>
      </w:pPr>
      <w:r w:rsidRPr="00FA34AF">
        <w:rPr>
          <w:rFonts w:ascii="Arial" w:hAnsi="Arial" w:cs="Arial"/>
        </w:rPr>
        <w:t>Strony upoważniają się do odbierania i wysyłania innych ustrukturyzowanych dokumentów elektronicznych związanych z realizacją zamówienia publicznego, o</w:t>
      </w:r>
      <w:r w:rsidR="007F5100">
        <w:rPr>
          <w:rFonts w:ascii="Arial" w:hAnsi="Arial" w:cs="Arial"/>
        </w:rPr>
        <w:t> </w:t>
      </w:r>
      <w:r w:rsidRPr="00FA34AF">
        <w:rPr>
          <w:rFonts w:ascii="Arial" w:hAnsi="Arial" w:cs="Arial"/>
        </w:rPr>
        <w:t>których mowa w Rozporządzeniu Ministra Przedsiębiorczości i Technologii z</w:t>
      </w:r>
      <w:r w:rsidR="00497D37">
        <w:rPr>
          <w:rFonts w:ascii="Arial" w:hAnsi="Arial" w:cs="Arial"/>
        </w:rPr>
        <w:t> </w:t>
      </w:r>
      <w:r w:rsidRPr="00FA34AF">
        <w:rPr>
          <w:rFonts w:ascii="Arial" w:hAnsi="Arial" w:cs="Arial"/>
        </w:rPr>
        <w:t>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64B495C3" w14:textId="1C07A401" w:rsidR="00FA34AF" w:rsidRPr="007F5100" w:rsidRDefault="00FA34AF" w:rsidP="007F5100">
      <w:pPr>
        <w:pStyle w:val="Akapitzlist"/>
        <w:numPr>
          <w:ilvl w:val="0"/>
          <w:numId w:val="24"/>
        </w:numPr>
        <w:spacing w:line="360" w:lineRule="auto"/>
        <w:jc w:val="both"/>
        <w:rPr>
          <w:rFonts w:ascii="Arial" w:hAnsi="Arial" w:cs="Arial"/>
        </w:rPr>
      </w:pPr>
      <w:r w:rsidRPr="007F5100">
        <w:rPr>
          <w:rFonts w:ascii="Arial" w:hAnsi="Arial" w:cs="Arial"/>
        </w:rPr>
        <w:t xml:space="preserve">Zamawiający udostępni nr skrzynki kontaktowej do odbierania od Wykonawcy ustrukturyzowanych dokumentów elektronicznych oraz innych </w:t>
      </w:r>
      <w:r w:rsidRPr="007F5100">
        <w:rPr>
          <w:rFonts w:ascii="Arial" w:hAnsi="Arial" w:cs="Arial"/>
        </w:rPr>
        <w:lastRenderedPageBreak/>
        <w:t xml:space="preserve">ustrukturyzowanych dokumentów elektronicznych związanych z realizacją zamówienia publicznego przesyłanych za pośrednictwem platformy.  </w:t>
      </w:r>
    </w:p>
    <w:p w14:paraId="7EE2333A" w14:textId="21476BC0" w:rsidR="00FA34AF" w:rsidRPr="00FA34AF" w:rsidRDefault="00FA34AF" w:rsidP="007F5100">
      <w:pPr>
        <w:pStyle w:val="Akapitzlist"/>
        <w:numPr>
          <w:ilvl w:val="0"/>
          <w:numId w:val="3"/>
        </w:numPr>
        <w:spacing w:line="360" w:lineRule="auto"/>
        <w:ind w:left="426" w:hanging="426"/>
        <w:jc w:val="both"/>
        <w:rPr>
          <w:rFonts w:ascii="Arial" w:hAnsi="Arial" w:cs="Arial"/>
        </w:rPr>
      </w:pPr>
      <w:r w:rsidRPr="00FA34AF">
        <w:rPr>
          <w:rFonts w:ascii="Arial" w:hAnsi="Arial" w:cs="Arial"/>
        </w:rPr>
        <w:t>Zapłata umownego wynagrodzenia nastąpi z zachowaniem mechanizmu podzielonej płatności w rozumieniu art. 108a Ustawy z dnia 11 marca 2004 r. o podatku od towarów i</w:t>
      </w:r>
      <w:r w:rsidR="007F5100">
        <w:rPr>
          <w:rFonts w:ascii="Arial" w:hAnsi="Arial" w:cs="Arial"/>
        </w:rPr>
        <w:t> </w:t>
      </w:r>
      <w:r w:rsidRPr="00FA34AF">
        <w:rPr>
          <w:rFonts w:ascii="Arial" w:hAnsi="Arial" w:cs="Arial"/>
        </w:rPr>
        <w:t>usług, na rachunek rozliczeniowy wskazany przez Wykonawcę w ofercie i na fakturze,  w</w:t>
      </w:r>
      <w:r w:rsidR="007F5100">
        <w:rPr>
          <w:rFonts w:ascii="Arial" w:hAnsi="Arial" w:cs="Arial"/>
        </w:rPr>
        <w:t> </w:t>
      </w:r>
      <w:r w:rsidRPr="00FA34AF">
        <w:rPr>
          <w:rFonts w:ascii="Arial" w:hAnsi="Arial" w:cs="Arial"/>
        </w:rPr>
        <w:t>terminie do 30 dni  licząc od dnia doręczenia do Zamawiającego prawidłowo wystawionej faktury wraz z protokołem odbioru i kompletnymi dokumentami odbiorowymi.</w:t>
      </w:r>
    </w:p>
    <w:p w14:paraId="0F40492C" w14:textId="770AB605" w:rsidR="001F58FD" w:rsidRPr="007F5100" w:rsidRDefault="00FA34AF" w:rsidP="007F5100">
      <w:pPr>
        <w:pStyle w:val="Akapitzlist"/>
        <w:numPr>
          <w:ilvl w:val="0"/>
          <w:numId w:val="3"/>
        </w:numPr>
        <w:spacing w:line="360" w:lineRule="auto"/>
        <w:ind w:left="426" w:hanging="426"/>
        <w:rPr>
          <w:rFonts w:ascii="Arial" w:hAnsi="Arial" w:cs="Arial"/>
        </w:rPr>
      </w:pPr>
      <w:r w:rsidRPr="00FA34AF">
        <w:rPr>
          <w:rFonts w:ascii="Arial" w:hAnsi="Arial" w:cs="Arial"/>
        </w:rPr>
        <w:t>Za dzień zapłaty uznaje się dzień obciążenia rachunku Zamawiającego</w:t>
      </w:r>
      <w:r w:rsidR="007F5100">
        <w:rPr>
          <w:rFonts w:ascii="Arial" w:hAnsi="Arial" w:cs="Arial"/>
        </w:rPr>
        <w:t>.</w:t>
      </w:r>
      <w:r w:rsidR="00310A20" w:rsidRPr="007F5100">
        <w:rPr>
          <w:rFonts w:ascii="Arial" w:hAnsi="Arial" w:cs="Arial"/>
        </w:rPr>
        <w:t xml:space="preserve">  </w:t>
      </w:r>
    </w:p>
    <w:p w14:paraId="3043E8AA" w14:textId="5A72F706" w:rsidR="001F58FD" w:rsidRDefault="00310A20">
      <w:pPr>
        <w:pStyle w:val="Akapitzlist"/>
        <w:numPr>
          <w:ilvl w:val="0"/>
          <w:numId w:val="3"/>
        </w:numPr>
        <w:spacing w:after="0" w:line="360" w:lineRule="auto"/>
        <w:ind w:left="426" w:hanging="426"/>
        <w:jc w:val="both"/>
        <w:rPr>
          <w:rFonts w:ascii="Arial" w:hAnsi="Arial" w:cs="Arial"/>
        </w:rPr>
      </w:pPr>
      <w:r>
        <w:rPr>
          <w:rFonts w:ascii="Arial" w:hAnsi="Arial" w:cs="Arial"/>
        </w:rPr>
        <w:t xml:space="preserve">Wykonawca zobowiązany jest do przedstawienia Zamawiającemu, przed datą końcowego rozliczenia z Zamawiającym - najpóźniej na 7 dni przed terminem zapłaty, oświadczenia </w:t>
      </w:r>
      <w:r w:rsidR="00F059B3">
        <w:rPr>
          <w:rFonts w:ascii="Arial" w:hAnsi="Arial" w:cs="Arial"/>
        </w:rPr>
        <w:t>w formie pisemnej</w:t>
      </w:r>
      <w:r>
        <w:rPr>
          <w:rFonts w:ascii="Arial" w:hAnsi="Arial" w:cs="Arial"/>
        </w:rPr>
        <w:t xml:space="preserve">, podwykonawców i dalszych podwykonawców potwierdzającego faktyczne otrzymanie przez nich zapłaty wymagalnego wynagrodzenia od Wykonawcy, z którego wynikać będzie kwota oraz zakres dostawy objętych wynagrodzeniem.  Nieprzedstawienie oświadczeń </w:t>
      </w:r>
      <w:r w:rsidR="00F059B3">
        <w:rPr>
          <w:rFonts w:ascii="Arial" w:hAnsi="Arial" w:cs="Arial"/>
        </w:rPr>
        <w:t>uprawnia Zamawiającego do</w:t>
      </w:r>
      <w:r>
        <w:rPr>
          <w:rFonts w:ascii="Arial" w:hAnsi="Arial" w:cs="Arial"/>
        </w:rPr>
        <w:t xml:space="preserve"> wstrzymani</w:t>
      </w:r>
      <w:r w:rsidR="00F059B3">
        <w:rPr>
          <w:rFonts w:ascii="Arial" w:hAnsi="Arial" w:cs="Arial"/>
        </w:rPr>
        <w:t>a</w:t>
      </w:r>
      <w:r>
        <w:rPr>
          <w:rFonts w:ascii="Arial" w:hAnsi="Arial" w:cs="Arial"/>
        </w:rPr>
        <w:t xml:space="preserve"> zapłaty </w:t>
      </w:r>
      <w:r w:rsidR="00F059B3">
        <w:rPr>
          <w:rFonts w:ascii="Arial" w:hAnsi="Arial" w:cs="Arial"/>
        </w:rPr>
        <w:t xml:space="preserve">wynagrodzenia </w:t>
      </w:r>
      <w:r>
        <w:rPr>
          <w:rFonts w:ascii="Arial" w:hAnsi="Arial" w:cs="Arial"/>
        </w:rPr>
        <w:t>należn</w:t>
      </w:r>
      <w:r w:rsidR="00F059B3">
        <w:rPr>
          <w:rFonts w:ascii="Arial" w:hAnsi="Arial" w:cs="Arial"/>
        </w:rPr>
        <w:t>ego</w:t>
      </w:r>
      <w:r>
        <w:rPr>
          <w:rFonts w:ascii="Arial" w:hAnsi="Arial" w:cs="Arial"/>
        </w:rPr>
        <w:t xml:space="preserve"> Wykonawcy bez żadnych konsekwencji dla Zamawiającego wynikających z nieterminowej zapłaty wynagrodzenia należnego Wykonawcy. </w:t>
      </w:r>
    </w:p>
    <w:p w14:paraId="44E7AF66" w14:textId="077DAD49" w:rsidR="001F58FD" w:rsidRPr="00444C77" w:rsidRDefault="00310A20" w:rsidP="00444C77">
      <w:pPr>
        <w:pStyle w:val="Akapitzlist"/>
        <w:numPr>
          <w:ilvl w:val="0"/>
          <w:numId w:val="3"/>
        </w:numPr>
        <w:spacing w:after="0" w:line="360" w:lineRule="auto"/>
        <w:ind w:left="426" w:hanging="426"/>
        <w:jc w:val="both"/>
        <w:rPr>
          <w:rFonts w:ascii="Arial" w:hAnsi="Arial" w:cs="Arial"/>
        </w:rPr>
      </w:pPr>
      <w:r>
        <w:rPr>
          <w:rFonts w:ascii="Arial" w:hAnsi="Arial" w:cs="Arial"/>
        </w:rPr>
        <w:t>W przypadku braku podwykonawstwa należy przedstawić oświadczenie o wykonaniu zadania bez udziału podwykonawców pod rygorem wstrzymania zapłaty należnej Wykonawcy bez żadnych konsekwencji dla Zamawiającego wynikających z nieterminowej zapłaty wynagrodzenia należnego Wykonawcy.</w:t>
      </w:r>
    </w:p>
    <w:p w14:paraId="1C4EB5A9" w14:textId="77777777" w:rsidR="001F58FD" w:rsidRDefault="001F58FD">
      <w:pPr>
        <w:pStyle w:val="Akapitzlist"/>
        <w:spacing w:after="0" w:line="360" w:lineRule="auto"/>
        <w:ind w:left="0"/>
        <w:jc w:val="center"/>
        <w:rPr>
          <w:rFonts w:ascii="Arial" w:hAnsi="Arial" w:cs="Arial"/>
        </w:rPr>
      </w:pPr>
    </w:p>
    <w:p w14:paraId="129BDF40" w14:textId="32D40F23" w:rsidR="001F58FD" w:rsidRDefault="00310A20">
      <w:pPr>
        <w:pStyle w:val="Akapitzlist"/>
        <w:spacing w:after="0" w:line="360" w:lineRule="auto"/>
        <w:ind w:left="0"/>
        <w:jc w:val="center"/>
        <w:rPr>
          <w:rFonts w:ascii="Arial" w:hAnsi="Arial" w:cs="Arial"/>
        </w:rPr>
      </w:pPr>
      <w:r>
        <w:rPr>
          <w:rFonts w:ascii="Arial" w:hAnsi="Arial" w:cs="Arial"/>
        </w:rPr>
        <w:t xml:space="preserve">§ </w:t>
      </w:r>
      <w:r w:rsidR="00444C77">
        <w:rPr>
          <w:rFonts w:ascii="Arial" w:hAnsi="Arial" w:cs="Arial"/>
        </w:rPr>
        <w:t>6</w:t>
      </w:r>
    </w:p>
    <w:p w14:paraId="00D05F57" w14:textId="77777777" w:rsidR="001F58FD" w:rsidRDefault="00310A20">
      <w:pPr>
        <w:pStyle w:val="Akapitzlist"/>
        <w:numPr>
          <w:ilvl w:val="0"/>
          <w:numId w:val="5"/>
        </w:numPr>
        <w:spacing w:after="0" w:line="360" w:lineRule="auto"/>
        <w:jc w:val="both"/>
        <w:rPr>
          <w:rFonts w:ascii="Arial" w:hAnsi="Arial" w:cs="Arial"/>
        </w:rPr>
      </w:pPr>
      <w:r>
        <w:rPr>
          <w:rFonts w:ascii="Arial" w:hAnsi="Arial" w:cs="Arial"/>
        </w:rPr>
        <w:t xml:space="preserve">Wykonawca może zlecić podwykonawcy/om wskazaną w ofercie część/zakres zamówienia. </w:t>
      </w:r>
    </w:p>
    <w:p w14:paraId="54E62BDA" w14:textId="77777777" w:rsidR="001F58FD" w:rsidRDefault="00310A20">
      <w:pPr>
        <w:pStyle w:val="Akapitzlist"/>
        <w:numPr>
          <w:ilvl w:val="0"/>
          <w:numId w:val="5"/>
        </w:numPr>
        <w:spacing w:after="0" w:line="360" w:lineRule="auto"/>
        <w:jc w:val="both"/>
        <w:rPr>
          <w:rFonts w:ascii="Arial" w:hAnsi="Arial" w:cs="Arial"/>
        </w:rPr>
      </w:pPr>
      <w:r>
        <w:rPr>
          <w:rFonts w:ascii="Arial" w:hAnsi="Arial" w:cs="Arial"/>
        </w:rPr>
        <w:t>W trakcie realizacji umowy Wykonawca może dokonać zmiany podwykonawcy, zrezygnować z podwykonawcy bądź wprowadzić podwykonawcę w zakresie nieprzewidzianym w ofercie.</w:t>
      </w:r>
    </w:p>
    <w:p w14:paraId="1D2D1A39" w14:textId="77777777" w:rsidR="001F58FD" w:rsidRDefault="00310A20">
      <w:pPr>
        <w:pStyle w:val="Akapitzlist"/>
        <w:numPr>
          <w:ilvl w:val="0"/>
          <w:numId w:val="5"/>
        </w:numPr>
        <w:spacing w:after="0" w:line="360" w:lineRule="auto"/>
        <w:jc w:val="both"/>
        <w:rPr>
          <w:rFonts w:ascii="Arial" w:hAnsi="Arial" w:cs="Arial"/>
        </w:rPr>
      </w:pPr>
      <w:r>
        <w:rPr>
          <w:rFonts w:ascii="Arial" w:hAnsi="Arial" w:cs="Arial"/>
        </w:rPr>
        <w:t xml:space="preserve">Przed przystąpieniem do wykonania umowy Wykonawca, o ile są już znane, poda nazwy albo imiona i nazwiska oraz dane kontaktowe podwykonawców i osób do kontaktu z nimi, zaangażowanych w wykonanie zamówienia. </w:t>
      </w:r>
    </w:p>
    <w:p w14:paraId="6653BB58" w14:textId="77777777" w:rsidR="001F58FD" w:rsidRDefault="00310A20">
      <w:pPr>
        <w:pStyle w:val="Akapitzlist"/>
        <w:spacing w:after="0" w:line="360" w:lineRule="auto"/>
        <w:ind w:left="360"/>
        <w:jc w:val="both"/>
        <w:rPr>
          <w:rFonts w:ascii="Arial" w:hAnsi="Arial" w:cs="Arial"/>
        </w:rPr>
      </w:pPr>
      <w:r>
        <w:rPr>
          <w:rFonts w:ascii="Arial" w:hAnsi="Arial" w:cs="Arial"/>
        </w:rPr>
        <w:t>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3547197A" w14:textId="77777777" w:rsidR="001F58FD" w:rsidRDefault="00310A20">
      <w:pPr>
        <w:pStyle w:val="Akapitzlist"/>
        <w:numPr>
          <w:ilvl w:val="0"/>
          <w:numId w:val="5"/>
        </w:numPr>
        <w:spacing w:after="0" w:line="360" w:lineRule="auto"/>
        <w:jc w:val="both"/>
        <w:rPr>
          <w:rFonts w:ascii="Arial" w:hAnsi="Arial" w:cs="Arial"/>
        </w:rPr>
      </w:pPr>
      <w:r>
        <w:rPr>
          <w:rFonts w:ascii="Arial" w:hAnsi="Arial" w:cs="Arial"/>
        </w:rPr>
        <w:t>Powierzenie wykonania przedmiotu umowy podwykonawcy wymaga uprzedniej akceptacji przez Zamawiającego projektu umowy o podwykonawstwo i uprzedniej zgody Zamawiającego na zawarcie umowy. Akceptacji i zgody Zamawiającego wymaga każda zmiana takiej umowy.</w:t>
      </w:r>
    </w:p>
    <w:p w14:paraId="03A9367D" w14:textId="77777777" w:rsidR="001F58FD" w:rsidRDefault="00310A20">
      <w:pPr>
        <w:pStyle w:val="Akapitzlist"/>
        <w:numPr>
          <w:ilvl w:val="0"/>
          <w:numId w:val="5"/>
        </w:numPr>
        <w:spacing w:after="0" w:line="360" w:lineRule="auto"/>
        <w:jc w:val="both"/>
        <w:rPr>
          <w:rFonts w:ascii="Arial" w:hAnsi="Arial" w:cs="Arial"/>
        </w:rPr>
      </w:pPr>
      <w:r>
        <w:rPr>
          <w:rFonts w:ascii="Arial" w:hAnsi="Arial" w:cs="Arial"/>
        </w:rPr>
        <w:lastRenderedPageBreak/>
        <w:t>Po akceptacji przez Zamawiającego projektu umowy o podwykonawstwo lub projektu jej zmiany, Wykonawca dostarczy Zamawiającemu oryginał zawartej umowy o podwykonawstwo lub jej zmiany, tożsamy z uprzednio zaakceptowanym przez Zamawiającego projektem umowy lub projektem zmiany tej umowy.</w:t>
      </w:r>
    </w:p>
    <w:p w14:paraId="0D9C12BC" w14:textId="77777777" w:rsidR="001F58FD" w:rsidRDefault="00310A20">
      <w:pPr>
        <w:pStyle w:val="Akapitzlist"/>
        <w:numPr>
          <w:ilvl w:val="0"/>
          <w:numId w:val="5"/>
        </w:numPr>
        <w:spacing w:after="0" w:line="360" w:lineRule="auto"/>
        <w:jc w:val="both"/>
        <w:rPr>
          <w:rFonts w:ascii="Arial" w:hAnsi="Arial" w:cs="Arial"/>
        </w:rPr>
      </w:pPr>
      <w:r>
        <w:rPr>
          <w:rFonts w:ascii="Arial" w:hAnsi="Arial" w:cs="Arial"/>
        </w:rPr>
        <w:t>Umowa o podwykonawstwo lub jakakolwiek jej zmiana nie może zawierać zapisów, które są sprzeczne z postanowieniami umowy zawartej pomiędzy Zamawiającym a Wykonawcą.</w:t>
      </w:r>
    </w:p>
    <w:p w14:paraId="3787680D" w14:textId="0C557FDE" w:rsidR="001F58FD" w:rsidRDefault="00310A20">
      <w:pPr>
        <w:pStyle w:val="Akapitzlist"/>
        <w:numPr>
          <w:ilvl w:val="0"/>
          <w:numId w:val="5"/>
        </w:numPr>
        <w:spacing w:after="0" w:line="360" w:lineRule="auto"/>
        <w:jc w:val="both"/>
        <w:rPr>
          <w:rFonts w:ascii="Arial" w:hAnsi="Arial" w:cs="Arial"/>
        </w:rPr>
      </w:pPr>
      <w:r>
        <w:rPr>
          <w:rFonts w:ascii="Arial" w:hAnsi="Arial" w:cs="Arial"/>
        </w:rPr>
        <w:t xml:space="preserve">Wykonanie części/zakresu przedmiotu umowy w podwykonawstwie nie zwalnia Wykonawcy od odpowiedzialności i zobowiązań wynikających z warunków umowy. Wykonawca będzie odpowiedzialny za działania, uchybienia i zaniedbania podwykonawcy jak za własne działanie lub zaniechanie. </w:t>
      </w:r>
    </w:p>
    <w:p w14:paraId="60AF8593" w14:textId="77777777" w:rsidR="001F58FD" w:rsidRDefault="001F58FD">
      <w:pPr>
        <w:pStyle w:val="Akapitzlist"/>
        <w:spacing w:after="0" w:line="360" w:lineRule="auto"/>
        <w:ind w:left="0"/>
        <w:jc w:val="center"/>
        <w:rPr>
          <w:rFonts w:ascii="Arial" w:hAnsi="Arial" w:cs="Arial"/>
        </w:rPr>
      </w:pPr>
    </w:p>
    <w:p w14:paraId="48A443D9" w14:textId="5F106E6C" w:rsidR="001F58FD" w:rsidRDefault="00310A20">
      <w:pPr>
        <w:pStyle w:val="Akapitzlist"/>
        <w:spacing w:after="0" w:line="360" w:lineRule="auto"/>
        <w:ind w:left="0"/>
        <w:jc w:val="center"/>
        <w:rPr>
          <w:rFonts w:ascii="Arial" w:hAnsi="Arial" w:cs="Arial"/>
        </w:rPr>
      </w:pPr>
      <w:r>
        <w:rPr>
          <w:rFonts w:ascii="Arial" w:hAnsi="Arial" w:cs="Arial"/>
        </w:rPr>
        <w:t xml:space="preserve">§ </w:t>
      </w:r>
      <w:r w:rsidR="00444C77">
        <w:rPr>
          <w:rFonts w:ascii="Arial" w:hAnsi="Arial" w:cs="Arial"/>
        </w:rPr>
        <w:t>7</w:t>
      </w:r>
    </w:p>
    <w:p w14:paraId="60CBC7CD" w14:textId="4E5B73F4" w:rsidR="001F58FD" w:rsidRDefault="00310A20">
      <w:pPr>
        <w:spacing w:after="0" w:line="360" w:lineRule="auto"/>
        <w:jc w:val="both"/>
        <w:rPr>
          <w:rFonts w:ascii="Arial" w:hAnsi="Arial" w:cs="Arial"/>
        </w:rPr>
      </w:pPr>
      <w:r>
        <w:rPr>
          <w:rFonts w:ascii="Arial" w:hAnsi="Arial" w:cs="Arial"/>
        </w:rPr>
        <w:t xml:space="preserve">Wykonawcy występujący wspólnie ponoszą solidarną odpowiedzialność za wykonanie umowy. </w:t>
      </w:r>
    </w:p>
    <w:p w14:paraId="710C050A" w14:textId="77777777" w:rsidR="00444C77" w:rsidRDefault="00444C77">
      <w:pPr>
        <w:pStyle w:val="Akapitzlist"/>
        <w:spacing w:after="0" w:line="360" w:lineRule="auto"/>
        <w:ind w:left="0"/>
        <w:jc w:val="center"/>
        <w:rPr>
          <w:rFonts w:ascii="Arial" w:hAnsi="Arial" w:cs="Arial"/>
        </w:rPr>
      </w:pPr>
    </w:p>
    <w:p w14:paraId="04BCF9DD" w14:textId="17674D45" w:rsidR="001F58FD" w:rsidRDefault="00310A20">
      <w:pPr>
        <w:pStyle w:val="Akapitzlist"/>
        <w:spacing w:after="0" w:line="360" w:lineRule="auto"/>
        <w:ind w:left="0"/>
        <w:jc w:val="center"/>
        <w:rPr>
          <w:rFonts w:ascii="Arial" w:hAnsi="Arial" w:cs="Arial"/>
        </w:rPr>
      </w:pPr>
      <w:r>
        <w:rPr>
          <w:rFonts w:ascii="Arial" w:hAnsi="Arial" w:cs="Arial"/>
        </w:rPr>
        <w:t xml:space="preserve">§ </w:t>
      </w:r>
      <w:r w:rsidR="00444C77">
        <w:rPr>
          <w:rFonts w:ascii="Arial" w:hAnsi="Arial" w:cs="Arial"/>
        </w:rPr>
        <w:t>8</w:t>
      </w:r>
    </w:p>
    <w:p w14:paraId="60CA4676" w14:textId="77777777" w:rsidR="001F58FD" w:rsidRDefault="00310A20">
      <w:pPr>
        <w:pStyle w:val="Akapitzlist"/>
        <w:spacing w:after="0" w:line="360" w:lineRule="auto"/>
        <w:ind w:left="0"/>
        <w:jc w:val="both"/>
        <w:rPr>
          <w:rFonts w:ascii="Arial" w:hAnsi="Arial" w:cs="Arial"/>
        </w:rPr>
      </w:pPr>
      <w:r>
        <w:rPr>
          <w:rFonts w:ascii="Arial" w:hAnsi="Arial" w:cs="Arial"/>
        </w:rPr>
        <w:t xml:space="preserve">Wierzytelność wynikająca z niniejszej umowy nie może być przedmiotem cesji </w:t>
      </w:r>
      <w:r>
        <w:rPr>
          <w:rFonts w:ascii="Arial" w:hAnsi="Arial" w:cs="Arial"/>
        </w:rPr>
        <w:br/>
        <w:t xml:space="preserve">na rzecz osób trzecich bez uprzedniej pisemnej zgody Zamawiającego. </w:t>
      </w:r>
    </w:p>
    <w:p w14:paraId="4AFDF907" w14:textId="77777777" w:rsidR="001F58FD" w:rsidRDefault="001F58FD">
      <w:pPr>
        <w:pStyle w:val="Akapitzlist"/>
        <w:spacing w:before="120" w:after="120" w:line="360" w:lineRule="auto"/>
        <w:ind w:left="0"/>
        <w:jc w:val="center"/>
        <w:rPr>
          <w:rFonts w:ascii="Arial" w:hAnsi="Arial" w:cs="Arial"/>
        </w:rPr>
      </w:pPr>
    </w:p>
    <w:p w14:paraId="0C476B6C" w14:textId="1FBAE930" w:rsidR="001F58FD" w:rsidRDefault="00310A20">
      <w:pPr>
        <w:pStyle w:val="Akapitzlist"/>
        <w:spacing w:after="0" w:line="360" w:lineRule="auto"/>
        <w:ind w:left="0"/>
        <w:jc w:val="center"/>
        <w:rPr>
          <w:rFonts w:ascii="Arial" w:hAnsi="Arial" w:cs="Arial"/>
        </w:rPr>
      </w:pPr>
      <w:r>
        <w:rPr>
          <w:rFonts w:ascii="Arial" w:hAnsi="Arial" w:cs="Arial"/>
        </w:rPr>
        <w:t xml:space="preserve">§ </w:t>
      </w:r>
      <w:r w:rsidR="00444C77">
        <w:rPr>
          <w:rFonts w:ascii="Arial" w:hAnsi="Arial" w:cs="Arial"/>
        </w:rPr>
        <w:t>9</w:t>
      </w:r>
    </w:p>
    <w:p w14:paraId="2AF0B499" w14:textId="77777777" w:rsidR="001F58FD" w:rsidRDefault="00310A20" w:rsidP="00497D37">
      <w:pPr>
        <w:pStyle w:val="Default"/>
        <w:numPr>
          <w:ilvl w:val="0"/>
          <w:numId w:val="6"/>
        </w:numPr>
        <w:spacing w:line="360" w:lineRule="auto"/>
        <w:jc w:val="both"/>
        <w:rPr>
          <w:color w:val="auto"/>
          <w:sz w:val="22"/>
          <w:szCs w:val="22"/>
        </w:rPr>
      </w:pPr>
      <w:r>
        <w:rPr>
          <w:rFonts w:ascii="Arial" w:hAnsi="Arial"/>
          <w:color w:val="auto"/>
          <w:sz w:val="22"/>
          <w:szCs w:val="22"/>
        </w:rPr>
        <w:t xml:space="preserve">Strony umowy zgodnie stwierdzają, że obowiązującą formą odszkodowań za naruszenie postanowień niniejszej umowy są niżej wymienione kary umowne. </w:t>
      </w:r>
    </w:p>
    <w:p w14:paraId="6F4D2B6B" w14:textId="77777777" w:rsidR="001F58FD" w:rsidRDefault="00310A20" w:rsidP="00497D37">
      <w:pPr>
        <w:pStyle w:val="Akapitzlist"/>
        <w:numPr>
          <w:ilvl w:val="0"/>
          <w:numId w:val="6"/>
        </w:numPr>
        <w:spacing w:after="0" w:line="360" w:lineRule="auto"/>
        <w:jc w:val="both"/>
        <w:rPr>
          <w:rFonts w:ascii="Arial" w:hAnsi="Arial" w:cs="Arial"/>
        </w:rPr>
      </w:pPr>
      <w:r>
        <w:rPr>
          <w:rFonts w:ascii="Arial" w:hAnsi="Arial" w:cs="Arial"/>
        </w:rPr>
        <w:t xml:space="preserve">Wykonawca zapłaci Zamawiającemu karę umowną: </w:t>
      </w:r>
    </w:p>
    <w:p w14:paraId="7E879FE7" w14:textId="77777777" w:rsidR="001F58FD" w:rsidRDefault="00310A20">
      <w:pPr>
        <w:pStyle w:val="Akapitzlist"/>
        <w:numPr>
          <w:ilvl w:val="0"/>
          <w:numId w:val="11"/>
        </w:numPr>
        <w:spacing w:after="0" w:line="360" w:lineRule="auto"/>
        <w:jc w:val="both"/>
        <w:rPr>
          <w:rFonts w:ascii="Arial" w:hAnsi="Arial" w:cs="Arial"/>
        </w:rPr>
      </w:pPr>
      <w:r>
        <w:rPr>
          <w:rFonts w:ascii="Arial" w:hAnsi="Arial" w:cs="Arial"/>
        </w:rPr>
        <w:t xml:space="preserve">za odstąpienie od umowy przez Zamawiającego lub Wykonawcę z przyczyn zależnych od Wykonawcy – 10 % wynagrodzenia  wskazanego w § 5 ust. 1 umowy; </w:t>
      </w:r>
    </w:p>
    <w:p w14:paraId="340E60D2" w14:textId="3B8B4F99" w:rsidR="001F58FD" w:rsidRDefault="00310A20">
      <w:pPr>
        <w:pStyle w:val="Akapitzlist"/>
        <w:numPr>
          <w:ilvl w:val="0"/>
          <w:numId w:val="11"/>
        </w:numPr>
        <w:spacing w:after="0" w:line="360" w:lineRule="auto"/>
        <w:jc w:val="both"/>
        <w:rPr>
          <w:rFonts w:ascii="Arial" w:hAnsi="Arial" w:cs="Arial"/>
        </w:rPr>
      </w:pPr>
      <w:r>
        <w:rPr>
          <w:rFonts w:ascii="Arial" w:hAnsi="Arial" w:cs="Arial"/>
        </w:rPr>
        <w:t xml:space="preserve">za zwłokę w dostawie przedmiotu umowy w stosunku do uzgodnionego w umowie – 0,1 % wynagrodzenia wskazanego  w § 5 ust. 1 umowy za każdy dzień zwłoki; jeżeli zwłoka przekroczy </w:t>
      </w:r>
      <w:r w:rsidR="00167679">
        <w:rPr>
          <w:rFonts w:ascii="Arial" w:hAnsi="Arial" w:cs="Arial"/>
        </w:rPr>
        <w:t>1 tydzień</w:t>
      </w:r>
      <w:r>
        <w:rPr>
          <w:rFonts w:ascii="Arial" w:hAnsi="Arial" w:cs="Arial"/>
        </w:rPr>
        <w:t xml:space="preserve"> Zamawiający ma prawo odstąpić od umowy niezależnie od tego, z jakiego powodu nastąpiła zwłoka. W takim przypadku zamawiający nie będzie zobowiązany zwrócić Wykonawcy kosztów, jakie poniósł on w związku z realizacją niniejszej umowy. Odstąpienie od umowy wymaga pod rygorem nieważności formy pisemnej i przysługiwać będzie Zamawiającemu w ciągu 7 dni od daty, w której zwłoka </w:t>
      </w:r>
      <w:r w:rsidR="009B65BF">
        <w:rPr>
          <w:rFonts w:ascii="Arial" w:hAnsi="Arial" w:cs="Arial"/>
        </w:rPr>
        <w:t xml:space="preserve">w </w:t>
      </w:r>
      <w:r>
        <w:rPr>
          <w:rFonts w:ascii="Arial" w:hAnsi="Arial" w:cs="Arial"/>
        </w:rPr>
        <w:t>wydani</w:t>
      </w:r>
      <w:r w:rsidR="009B65BF">
        <w:rPr>
          <w:rFonts w:ascii="Arial" w:hAnsi="Arial" w:cs="Arial"/>
        </w:rPr>
        <w:t>u</w:t>
      </w:r>
      <w:r>
        <w:rPr>
          <w:rFonts w:ascii="Arial" w:hAnsi="Arial" w:cs="Arial"/>
        </w:rPr>
        <w:t xml:space="preserve"> przedmiotu umowy przekroczy </w:t>
      </w:r>
      <w:r w:rsidR="00167679">
        <w:rPr>
          <w:rFonts w:ascii="Arial" w:hAnsi="Arial" w:cs="Arial"/>
        </w:rPr>
        <w:t>1 tydzień</w:t>
      </w:r>
      <w:r>
        <w:rPr>
          <w:rFonts w:ascii="Arial" w:hAnsi="Arial" w:cs="Arial"/>
        </w:rPr>
        <w:t xml:space="preserve">; </w:t>
      </w:r>
    </w:p>
    <w:p w14:paraId="26A53487" w14:textId="77777777" w:rsidR="001F58FD" w:rsidRDefault="00310A20">
      <w:pPr>
        <w:pStyle w:val="Akapitzlist"/>
        <w:numPr>
          <w:ilvl w:val="0"/>
          <w:numId w:val="11"/>
        </w:numPr>
        <w:spacing w:after="0" w:line="360" w:lineRule="auto"/>
        <w:jc w:val="both"/>
        <w:rPr>
          <w:rFonts w:ascii="Arial" w:hAnsi="Arial" w:cs="Arial"/>
        </w:rPr>
      </w:pPr>
      <w:r>
        <w:rPr>
          <w:rFonts w:ascii="Arial" w:hAnsi="Arial" w:cs="Arial"/>
        </w:rPr>
        <w:t>za zwłokę w usunięciu usterek lub wad stwierdzonych podczas odbioru przedmiotu umowy  – 0,1 % wynagrodzenia  wskazanego w § 5 ust. 1 umowy za każdy dzień zwłoki; postanowienia wymienione w pkt 2 stosuje się odpowiednio.</w:t>
      </w:r>
    </w:p>
    <w:p w14:paraId="2ADCE986" w14:textId="3E2D03EF" w:rsidR="001F58FD" w:rsidRDefault="00310A20">
      <w:pPr>
        <w:pStyle w:val="Akapitzlist"/>
        <w:numPr>
          <w:ilvl w:val="0"/>
          <w:numId w:val="11"/>
        </w:numPr>
        <w:spacing w:after="0" w:line="360" w:lineRule="auto"/>
        <w:jc w:val="both"/>
        <w:rPr>
          <w:rFonts w:ascii="Arial" w:hAnsi="Arial" w:cs="Arial"/>
        </w:rPr>
      </w:pPr>
      <w:r>
        <w:rPr>
          <w:rFonts w:ascii="Arial" w:hAnsi="Arial" w:cs="Arial"/>
        </w:rPr>
        <w:lastRenderedPageBreak/>
        <w:t>Zamawiający zapłaci Wykonawcy karę umowną za odstąpienie od umowy przez Zamawiającego lub Wykonawcę z przyczyn zależnych od Zamawiającego – w wysokości 10 % kwoty wynagrodzenia wskazanego w § 5 ust. 1 umowy</w:t>
      </w:r>
      <w:r w:rsidR="0035622A">
        <w:rPr>
          <w:rFonts w:ascii="Arial" w:hAnsi="Arial" w:cs="Arial"/>
        </w:rPr>
        <w:t xml:space="preserve">, za wyjątkiem przypadku określonego w art. 456 ustawy z dnia 11 września 2019 r. Prawo zamówień publicznych. </w:t>
      </w:r>
    </w:p>
    <w:p w14:paraId="77F78248" w14:textId="77777777" w:rsidR="001F58FD" w:rsidRDefault="00310A20">
      <w:pPr>
        <w:pStyle w:val="Akapitzlist"/>
        <w:numPr>
          <w:ilvl w:val="0"/>
          <w:numId w:val="6"/>
        </w:numPr>
        <w:spacing w:after="0" w:line="360" w:lineRule="auto"/>
        <w:jc w:val="both"/>
        <w:rPr>
          <w:rFonts w:ascii="Arial" w:hAnsi="Arial" w:cs="Arial"/>
        </w:rPr>
      </w:pPr>
      <w:r>
        <w:rPr>
          <w:rFonts w:ascii="Arial" w:hAnsi="Arial" w:cs="Arial"/>
        </w:rPr>
        <w:t>Łączna wysokość kar umownych, które Zamawiający może naliczyć wobec Wykonawcy nie może przekroczyć 20% łącznego wynagrodzenia netto wskazanego w § 5 ust. 1 niniejszej umowy.</w:t>
      </w:r>
    </w:p>
    <w:p w14:paraId="6D4E04BB" w14:textId="77777777" w:rsidR="001F58FD" w:rsidRDefault="00310A20">
      <w:pPr>
        <w:pStyle w:val="Akapitzlist"/>
        <w:numPr>
          <w:ilvl w:val="0"/>
          <w:numId w:val="6"/>
        </w:numPr>
        <w:spacing w:after="0" w:line="360" w:lineRule="auto"/>
        <w:jc w:val="both"/>
        <w:rPr>
          <w:rFonts w:ascii="Arial" w:hAnsi="Arial" w:cs="Arial"/>
        </w:rPr>
      </w:pPr>
      <w:r>
        <w:rPr>
          <w:rFonts w:ascii="Arial" w:hAnsi="Arial" w:cs="Arial"/>
        </w:rPr>
        <w:t xml:space="preserve">Strony umowy mają prawo dochodzić odszkodowania uzupełniającego na zasadach określonych w Kodeksie cywilnym, jeżeli szkoda przewyższa wysokość wyżej wymienionych kar umownych. </w:t>
      </w:r>
    </w:p>
    <w:p w14:paraId="53056E39" w14:textId="6588300E" w:rsidR="00444C77" w:rsidRDefault="00310A20" w:rsidP="00E46A19">
      <w:pPr>
        <w:pStyle w:val="Akapitzlist"/>
        <w:numPr>
          <w:ilvl w:val="0"/>
          <w:numId w:val="6"/>
        </w:numPr>
        <w:spacing w:after="0" w:line="360" w:lineRule="auto"/>
        <w:jc w:val="both"/>
        <w:rPr>
          <w:rFonts w:ascii="Arial" w:hAnsi="Arial" w:cs="Arial"/>
        </w:rPr>
      </w:pPr>
      <w:r>
        <w:rPr>
          <w:rFonts w:ascii="Arial" w:hAnsi="Arial" w:cs="Arial"/>
        </w:rPr>
        <w:t xml:space="preserve">Wykonawca wyraża zgodę na potrącanie ewentualnych kar umownych </w:t>
      </w:r>
      <w:r w:rsidR="00F059B3">
        <w:rPr>
          <w:rFonts w:ascii="Arial" w:hAnsi="Arial" w:cs="Arial"/>
        </w:rPr>
        <w:t xml:space="preserve">w tym zastrzeżonej w §4 ust. 10 umowy </w:t>
      </w:r>
      <w:r>
        <w:rPr>
          <w:rFonts w:ascii="Arial" w:hAnsi="Arial" w:cs="Arial"/>
        </w:rPr>
        <w:t>z wynagrodzenia za wykonanie niniejszej umowy.</w:t>
      </w:r>
    </w:p>
    <w:p w14:paraId="6A5F2DAB" w14:textId="77777777" w:rsidR="00E46A19" w:rsidRPr="00E46A19" w:rsidRDefault="00E46A19" w:rsidP="00E46A19">
      <w:pPr>
        <w:pStyle w:val="Akapitzlist"/>
        <w:spacing w:after="0" w:line="360" w:lineRule="auto"/>
        <w:ind w:left="360"/>
        <w:jc w:val="both"/>
        <w:rPr>
          <w:rFonts w:ascii="Arial" w:hAnsi="Arial" w:cs="Arial"/>
        </w:rPr>
      </w:pPr>
    </w:p>
    <w:p w14:paraId="7551F6A2" w14:textId="60F68D04" w:rsidR="001F58FD" w:rsidRDefault="00310A20">
      <w:pPr>
        <w:pStyle w:val="Akapitzlist"/>
        <w:spacing w:after="0" w:line="480" w:lineRule="auto"/>
        <w:ind w:left="0"/>
        <w:jc w:val="center"/>
        <w:rPr>
          <w:rFonts w:ascii="Arial" w:hAnsi="Arial" w:cs="Arial"/>
        </w:rPr>
      </w:pPr>
      <w:r>
        <w:rPr>
          <w:rFonts w:ascii="Arial" w:hAnsi="Arial" w:cs="Arial"/>
        </w:rPr>
        <w:t>§ 1</w:t>
      </w:r>
      <w:r w:rsidR="00444C77">
        <w:rPr>
          <w:rFonts w:ascii="Arial" w:hAnsi="Arial" w:cs="Arial"/>
        </w:rPr>
        <w:t>0</w:t>
      </w:r>
    </w:p>
    <w:p w14:paraId="29B180B2" w14:textId="77777777" w:rsidR="001F58FD" w:rsidRDefault="00310A20">
      <w:pPr>
        <w:pStyle w:val="Akapitzlist"/>
        <w:numPr>
          <w:ilvl w:val="0"/>
          <w:numId w:val="7"/>
        </w:numPr>
        <w:spacing w:after="0" w:line="360" w:lineRule="auto"/>
        <w:jc w:val="both"/>
        <w:rPr>
          <w:rFonts w:ascii="Arial" w:hAnsi="Arial" w:cs="Arial"/>
        </w:rPr>
      </w:pPr>
      <w:r>
        <w:rPr>
          <w:rFonts w:ascii="Arial" w:hAnsi="Arial" w:cs="Arial"/>
        </w:rPr>
        <w:t>Wykonawca udziela …… (zgodnie z ofertą) miesięcznej gwarancji na cały przedmiot umowy, licząc od daty podpisania protokołu obioru, przy czym uprawnienia z tytułu rękojmi nie zostają wyłączone.</w:t>
      </w:r>
    </w:p>
    <w:p w14:paraId="19A2ECA8" w14:textId="77777777" w:rsidR="001F58FD" w:rsidRDefault="00310A20">
      <w:pPr>
        <w:pStyle w:val="Akapitzlist"/>
        <w:numPr>
          <w:ilvl w:val="0"/>
          <w:numId w:val="7"/>
        </w:numPr>
        <w:spacing w:after="0" w:line="360" w:lineRule="auto"/>
        <w:jc w:val="both"/>
        <w:rPr>
          <w:rFonts w:ascii="Arial" w:hAnsi="Arial" w:cs="Arial"/>
        </w:rPr>
      </w:pPr>
      <w:r>
        <w:rPr>
          <w:rFonts w:ascii="Arial" w:hAnsi="Arial" w:cs="Arial"/>
        </w:rPr>
        <w:t xml:space="preserve">Bieg terminu gwarancji rozpoczyna się w dniu następnym, po odbiorze przedmiotu umowy. </w:t>
      </w:r>
    </w:p>
    <w:p w14:paraId="1A5DA128" w14:textId="77777777" w:rsidR="001F58FD" w:rsidRDefault="00310A20">
      <w:pPr>
        <w:pStyle w:val="Akapitzlist"/>
        <w:numPr>
          <w:ilvl w:val="0"/>
          <w:numId w:val="7"/>
        </w:numPr>
        <w:spacing w:after="0" w:line="360" w:lineRule="auto"/>
        <w:jc w:val="both"/>
        <w:rPr>
          <w:rFonts w:ascii="Arial" w:hAnsi="Arial" w:cs="Arial"/>
        </w:rPr>
      </w:pPr>
      <w:r>
        <w:rPr>
          <w:rFonts w:ascii="Arial" w:hAnsi="Arial" w:cs="Arial"/>
        </w:rPr>
        <w:t xml:space="preserve">Gwarancja będzie świadczona przez producenta lub autoryzowany przez niego serwis lub osoby na koszt Wykonawcy w siedzibie Zamawiającego, a jeżeli jest to technicznie niemożliwe to wszelkie działania organizacyjne i koszty z tym związane ponosi Wykonawca. </w:t>
      </w:r>
    </w:p>
    <w:p w14:paraId="5FE846B6" w14:textId="77777777" w:rsidR="001F58FD" w:rsidRDefault="00310A20">
      <w:pPr>
        <w:pStyle w:val="Akapitzlist"/>
        <w:numPr>
          <w:ilvl w:val="0"/>
          <w:numId w:val="7"/>
        </w:numPr>
        <w:spacing w:after="0" w:line="360" w:lineRule="auto"/>
        <w:jc w:val="both"/>
        <w:rPr>
          <w:rFonts w:ascii="Arial" w:hAnsi="Arial" w:cs="Arial"/>
        </w:rPr>
      </w:pPr>
      <w:r>
        <w:rPr>
          <w:rFonts w:ascii="Arial" w:hAnsi="Arial" w:cs="Arial"/>
        </w:rPr>
        <w:t xml:space="preserve">Wykonawca gwarantuje najwyższą jakość dostarczonego produktu zgodnie ze specyfikacją warunków zamówienia. Odpowiedzialność z tytułu gwarancji jakości obejmuje zarówno wady powstałe z przyczyn tkwiących w przedmiocie zamówienia </w:t>
      </w:r>
      <w:r>
        <w:rPr>
          <w:rFonts w:ascii="Arial" w:hAnsi="Arial" w:cs="Arial"/>
        </w:rPr>
        <w:br/>
        <w:t xml:space="preserve">w chwili dokonania odbioru przez Zamawiającego jak i wszelkie inne wady fizyczne, powstałe z przyczyn, za które Wykonawca ponosi odpowiedzialność, pod warunkiem, że wady te ujawnią się w terminie obowiązywania gwarancji. </w:t>
      </w:r>
    </w:p>
    <w:p w14:paraId="6CED8BB5" w14:textId="77777777" w:rsidR="001F58FD" w:rsidRPr="00934751" w:rsidRDefault="00310A20">
      <w:pPr>
        <w:pStyle w:val="Akapitzlist"/>
        <w:numPr>
          <w:ilvl w:val="0"/>
          <w:numId w:val="7"/>
        </w:numPr>
        <w:spacing w:after="0" w:line="360" w:lineRule="auto"/>
        <w:jc w:val="both"/>
        <w:rPr>
          <w:rFonts w:ascii="Arial" w:hAnsi="Arial" w:cs="Arial"/>
        </w:rPr>
      </w:pPr>
      <w:r w:rsidRPr="00934751">
        <w:rPr>
          <w:rFonts w:ascii="Arial" w:hAnsi="Arial" w:cs="Arial"/>
        </w:rPr>
        <w:t xml:space="preserve">Czas reakcji na zgłoszenie wady (przystąpienie do niezwłocznego usunięcia wady poprzez stawiennictwo serwisanta lub telefoniczne czy e-mailowe rozwiązanie problemu) w terminie nie dłuższym niż 3 dni robocze od zgłoszenia wady (powiadomienia telefonicznego) z wyłączeniem dni ustawowo wolnych od pracy. </w:t>
      </w:r>
    </w:p>
    <w:p w14:paraId="7015858E" w14:textId="4EEED6E4" w:rsidR="001F58FD" w:rsidRDefault="00310A20">
      <w:pPr>
        <w:pStyle w:val="Akapitzlist"/>
        <w:numPr>
          <w:ilvl w:val="0"/>
          <w:numId w:val="7"/>
        </w:numPr>
        <w:spacing w:after="0" w:line="360" w:lineRule="auto"/>
        <w:jc w:val="both"/>
        <w:rPr>
          <w:rFonts w:ascii="Arial" w:hAnsi="Arial" w:cs="Arial"/>
        </w:rPr>
      </w:pPr>
      <w:r>
        <w:rPr>
          <w:rFonts w:ascii="Arial" w:hAnsi="Arial" w:cs="Arial"/>
        </w:rPr>
        <w:t>Naprawa gwarancyjna będzie wykonana w terminie nie dłuższym niż 14 dni roboczych licząc od dnia przyjęcia zgłoszenia przez serwis (telefonicznie, faxem). W przypadku konieczności sprowadzenia specjalistycznych części zamiennych termin ten nie może by</w:t>
      </w:r>
      <w:r w:rsidR="003E2794">
        <w:rPr>
          <w:rFonts w:ascii="Arial" w:hAnsi="Arial" w:cs="Arial"/>
        </w:rPr>
        <w:t>ć</w:t>
      </w:r>
      <w:r>
        <w:rPr>
          <w:rFonts w:ascii="Arial" w:hAnsi="Arial" w:cs="Arial"/>
        </w:rPr>
        <w:t xml:space="preserve"> dłuższy niż 28 dni kalendarzowych, chyba że Strony w oparciu o stosowny protokół konieczności wzajemnie podpisany uzgodnią dłuższy czas naprawy. </w:t>
      </w:r>
    </w:p>
    <w:p w14:paraId="04B17A85" w14:textId="77777777" w:rsidR="001F58FD" w:rsidRDefault="00310A20">
      <w:pPr>
        <w:pStyle w:val="Akapitzlist"/>
        <w:numPr>
          <w:ilvl w:val="0"/>
          <w:numId w:val="7"/>
        </w:numPr>
        <w:spacing w:after="0" w:line="360" w:lineRule="auto"/>
        <w:jc w:val="both"/>
        <w:rPr>
          <w:rFonts w:ascii="Arial" w:hAnsi="Arial" w:cs="Arial"/>
        </w:rPr>
      </w:pPr>
      <w:r>
        <w:rPr>
          <w:rFonts w:ascii="Arial" w:hAnsi="Arial" w:cs="Arial"/>
        </w:rPr>
        <w:lastRenderedPageBreak/>
        <w:t xml:space="preserve">Gwarancja ulega automatycznie przedłużeniu o okres naprawy, tj. czas liczony od zgłoszenia do usunięcia wady. </w:t>
      </w:r>
    </w:p>
    <w:p w14:paraId="27B60361" w14:textId="77777777" w:rsidR="001F58FD" w:rsidRDefault="00310A20">
      <w:pPr>
        <w:pStyle w:val="Akapitzlist"/>
        <w:numPr>
          <w:ilvl w:val="0"/>
          <w:numId w:val="7"/>
        </w:numPr>
        <w:spacing w:after="0" w:line="360" w:lineRule="auto"/>
        <w:jc w:val="both"/>
        <w:rPr>
          <w:rFonts w:ascii="Arial" w:hAnsi="Arial" w:cs="Arial"/>
        </w:rPr>
      </w:pPr>
      <w:r>
        <w:rPr>
          <w:rFonts w:ascii="Arial" w:hAnsi="Arial" w:cs="Arial"/>
        </w:rPr>
        <w:t xml:space="preserve">W przypadku trzykrotnej wady tego samego elementu Wykonawca zobowiązany jest do wymiany wadliwego elementu lub urządzenia na nowe wolne od wad. </w:t>
      </w:r>
    </w:p>
    <w:p w14:paraId="0CAC6986" w14:textId="77777777" w:rsidR="001F58FD" w:rsidRDefault="00310A20">
      <w:pPr>
        <w:pStyle w:val="Akapitzlist"/>
        <w:numPr>
          <w:ilvl w:val="0"/>
          <w:numId w:val="7"/>
        </w:numPr>
        <w:spacing w:after="0" w:line="360" w:lineRule="auto"/>
        <w:jc w:val="both"/>
        <w:rPr>
          <w:rFonts w:ascii="Arial" w:hAnsi="Arial" w:cs="Arial"/>
        </w:rPr>
      </w:pPr>
      <w:r>
        <w:rPr>
          <w:rFonts w:ascii="Arial" w:hAnsi="Arial" w:cs="Arial"/>
        </w:rPr>
        <w:t xml:space="preserve">W przypadku, gdy Wykonawca nie wypełni warunków gwarancji, lub wypełni </w:t>
      </w:r>
      <w:r>
        <w:rPr>
          <w:rFonts w:ascii="Arial" w:hAnsi="Arial" w:cs="Arial"/>
        </w:rPr>
        <w:br/>
        <w:t xml:space="preserve">je w sposób nienależyty, Zamawiający jest uprawniony do usunięcia wad </w:t>
      </w:r>
      <w:r>
        <w:rPr>
          <w:rFonts w:ascii="Arial" w:hAnsi="Arial" w:cs="Arial"/>
        </w:rPr>
        <w:br/>
        <w:t xml:space="preserve">w drodze naprawy na ryzyko i koszt Wykonawcy zachowując przy tym inne uprawnienia przysługujące mu na podstawie umowy. </w:t>
      </w:r>
    </w:p>
    <w:p w14:paraId="4D58DF85" w14:textId="77777777" w:rsidR="001F58FD" w:rsidRDefault="00310A20">
      <w:pPr>
        <w:pStyle w:val="Akapitzlist"/>
        <w:numPr>
          <w:ilvl w:val="0"/>
          <w:numId w:val="7"/>
        </w:numPr>
        <w:spacing w:after="0" w:line="360" w:lineRule="auto"/>
        <w:jc w:val="both"/>
        <w:rPr>
          <w:rFonts w:ascii="Arial" w:hAnsi="Arial" w:cs="Arial"/>
        </w:rPr>
      </w:pPr>
      <w:r>
        <w:rPr>
          <w:rFonts w:ascii="Arial" w:hAnsi="Arial" w:cs="Arial"/>
        </w:rPr>
        <w:t xml:space="preserve">Zamawiający dokonuje usunięcia wad we własnym zakresie na koszt Wykonawcy </w:t>
      </w:r>
      <w:r>
        <w:rPr>
          <w:rFonts w:ascii="Arial" w:hAnsi="Arial" w:cs="Arial"/>
        </w:rPr>
        <w:br/>
        <w:t xml:space="preserve">w przypadku: </w:t>
      </w:r>
    </w:p>
    <w:p w14:paraId="6583C0BD" w14:textId="77777777" w:rsidR="001F58FD" w:rsidRDefault="00310A20">
      <w:pPr>
        <w:pStyle w:val="Akapitzlist"/>
        <w:numPr>
          <w:ilvl w:val="0"/>
          <w:numId w:val="8"/>
        </w:numPr>
        <w:spacing w:after="0" w:line="360" w:lineRule="auto"/>
        <w:jc w:val="both"/>
        <w:rPr>
          <w:rFonts w:ascii="Arial" w:hAnsi="Arial" w:cs="Arial"/>
        </w:rPr>
      </w:pPr>
      <w:r>
        <w:rPr>
          <w:rFonts w:ascii="Arial" w:hAnsi="Arial" w:cs="Arial"/>
        </w:rPr>
        <w:t>bezskutecznego upływu terminu usunięcia wad,</w:t>
      </w:r>
    </w:p>
    <w:p w14:paraId="0A86012F" w14:textId="77777777" w:rsidR="001F58FD" w:rsidRDefault="00310A20">
      <w:pPr>
        <w:pStyle w:val="Akapitzlist"/>
        <w:numPr>
          <w:ilvl w:val="0"/>
          <w:numId w:val="8"/>
        </w:numPr>
        <w:spacing w:after="0" w:line="360" w:lineRule="auto"/>
        <w:jc w:val="both"/>
        <w:rPr>
          <w:rFonts w:ascii="Arial" w:hAnsi="Arial" w:cs="Arial"/>
        </w:rPr>
      </w:pPr>
      <w:r>
        <w:rPr>
          <w:rFonts w:ascii="Arial" w:hAnsi="Arial" w:cs="Arial"/>
        </w:rPr>
        <w:t xml:space="preserve">pisemnego uzgodnienia pomiędzy Zamawiającym a Wykonawcą, dokonanego </w:t>
      </w:r>
      <w:r>
        <w:rPr>
          <w:rFonts w:ascii="Arial" w:hAnsi="Arial" w:cs="Arial"/>
        </w:rPr>
        <w:br/>
        <w:t xml:space="preserve">w terminie usunięcia wad, </w:t>
      </w:r>
    </w:p>
    <w:p w14:paraId="51E8187A" w14:textId="77777777" w:rsidR="001F58FD" w:rsidRDefault="00310A20">
      <w:pPr>
        <w:pStyle w:val="Akapitzlist"/>
        <w:numPr>
          <w:ilvl w:val="0"/>
          <w:numId w:val="8"/>
        </w:numPr>
        <w:spacing w:after="0" w:line="360" w:lineRule="auto"/>
        <w:jc w:val="both"/>
        <w:rPr>
          <w:rFonts w:ascii="Arial" w:hAnsi="Arial" w:cs="Arial"/>
        </w:rPr>
      </w:pPr>
      <w:r>
        <w:rPr>
          <w:rFonts w:ascii="Arial" w:hAnsi="Arial" w:cs="Arial"/>
        </w:rPr>
        <w:t xml:space="preserve">bezskutecznego upływu terminu do dokonania uzgodnień, o którym mowa </w:t>
      </w:r>
      <w:r>
        <w:rPr>
          <w:rFonts w:ascii="Arial" w:hAnsi="Arial" w:cs="Arial"/>
        </w:rPr>
        <w:br/>
        <w:t xml:space="preserve">w pkt 2. </w:t>
      </w:r>
    </w:p>
    <w:p w14:paraId="4FFFE732" w14:textId="77777777" w:rsidR="001F58FD" w:rsidRDefault="00310A20" w:rsidP="00917171">
      <w:pPr>
        <w:pStyle w:val="Akapitzlist"/>
        <w:numPr>
          <w:ilvl w:val="0"/>
          <w:numId w:val="9"/>
        </w:numPr>
        <w:spacing w:after="0" w:line="360" w:lineRule="auto"/>
        <w:jc w:val="both"/>
        <w:rPr>
          <w:rFonts w:ascii="Arial" w:hAnsi="Arial" w:cs="Arial"/>
        </w:rPr>
      </w:pPr>
      <w:r>
        <w:rPr>
          <w:rFonts w:ascii="Arial" w:hAnsi="Arial" w:cs="Arial"/>
        </w:rPr>
        <w:t xml:space="preserve">Przy odbiorze Wykonawca zobowiązany jest dołączyć dokumenty gwarancyjne. </w:t>
      </w:r>
    </w:p>
    <w:p w14:paraId="27555211" w14:textId="77777777" w:rsidR="001F58FD" w:rsidRDefault="00310A20">
      <w:pPr>
        <w:pStyle w:val="Akapitzlist"/>
        <w:numPr>
          <w:ilvl w:val="0"/>
          <w:numId w:val="9"/>
        </w:numPr>
        <w:spacing w:after="120" w:line="360" w:lineRule="auto"/>
        <w:jc w:val="both"/>
        <w:rPr>
          <w:rFonts w:ascii="Arial" w:hAnsi="Arial" w:cs="Arial"/>
        </w:rPr>
      </w:pPr>
      <w:r>
        <w:rPr>
          <w:rFonts w:ascii="Arial" w:hAnsi="Arial" w:cs="Arial"/>
        </w:rPr>
        <w:t>Zamawiający zobowiązuje się dotrzymywać podstawowych warunków eksploatacji określonych przez producenta w zapisach kart gwarancyjnych dostarczonych przez Wykonawcę.</w:t>
      </w:r>
    </w:p>
    <w:p w14:paraId="0F3A150B" w14:textId="2CE64952" w:rsidR="001F58FD" w:rsidRPr="00045D2C" w:rsidRDefault="00310A20">
      <w:pPr>
        <w:pStyle w:val="Akapitzlist"/>
        <w:numPr>
          <w:ilvl w:val="0"/>
          <w:numId w:val="9"/>
        </w:numPr>
        <w:spacing w:after="120" w:line="360" w:lineRule="auto"/>
        <w:jc w:val="both"/>
        <w:rPr>
          <w:rFonts w:ascii="Arial" w:hAnsi="Arial" w:cs="Arial"/>
        </w:rPr>
      </w:pPr>
      <w:r w:rsidRPr="00045D2C">
        <w:rPr>
          <w:rFonts w:ascii="Arial" w:hAnsi="Arial" w:cs="Arial"/>
        </w:rPr>
        <w:t xml:space="preserve">W okresie gwarancji obowiązkowe </w:t>
      </w:r>
      <w:r w:rsidR="00045D2C" w:rsidRPr="00045D2C">
        <w:rPr>
          <w:rFonts w:ascii="Arial" w:hAnsi="Arial" w:cs="Arial"/>
        </w:rPr>
        <w:t xml:space="preserve">serwisy </w:t>
      </w:r>
      <w:r w:rsidRPr="00045D2C">
        <w:rPr>
          <w:rFonts w:ascii="Arial" w:hAnsi="Arial" w:cs="Arial"/>
        </w:rPr>
        <w:t>przedmiotu umowy wykonywane będą przez serwis Wykonawcy</w:t>
      </w:r>
      <w:r w:rsidR="00045D2C" w:rsidRPr="00045D2C">
        <w:rPr>
          <w:rFonts w:ascii="Arial" w:hAnsi="Arial" w:cs="Arial"/>
        </w:rPr>
        <w:t>.</w:t>
      </w:r>
    </w:p>
    <w:p w14:paraId="424609AF" w14:textId="3D43BBBB" w:rsidR="001F58FD" w:rsidRDefault="00310A20">
      <w:pPr>
        <w:pStyle w:val="Akapitzlist"/>
        <w:numPr>
          <w:ilvl w:val="0"/>
          <w:numId w:val="9"/>
        </w:numPr>
        <w:spacing w:after="120" w:line="360" w:lineRule="auto"/>
        <w:jc w:val="both"/>
        <w:rPr>
          <w:rFonts w:ascii="Arial" w:hAnsi="Arial" w:cs="Arial"/>
        </w:rPr>
      </w:pPr>
      <w:r>
        <w:rPr>
          <w:rFonts w:ascii="Arial" w:hAnsi="Arial" w:cs="Arial"/>
        </w:rPr>
        <w:t>Po okresie gwarancji i rękojmi, serwis przedmiotu umowy będzie prowadzony przez Wykonawcę na podstawie indywidualnych zleceń użytkownika</w:t>
      </w:r>
      <w:r w:rsidR="00045D2C">
        <w:rPr>
          <w:rFonts w:ascii="Arial" w:hAnsi="Arial" w:cs="Arial"/>
        </w:rPr>
        <w:t>.</w:t>
      </w:r>
    </w:p>
    <w:p w14:paraId="13EE4B61" w14:textId="77777777" w:rsidR="001F58FD" w:rsidRDefault="00310A20">
      <w:pPr>
        <w:pStyle w:val="Akapitzlist"/>
        <w:numPr>
          <w:ilvl w:val="0"/>
          <w:numId w:val="9"/>
        </w:numPr>
        <w:spacing w:after="120" w:line="360" w:lineRule="auto"/>
        <w:jc w:val="both"/>
        <w:rPr>
          <w:rFonts w:ascii="Arial" w:hAnsi="Arial" w:cs="Arial"/>
        </w:rPr>
      </w:pPr>
      <w:r>
        <w:rPr>
          <w:rFonts w:ascii="Arial" w:hAnsi="Arial" w:cs="Arial"/>
        </w:rPr>
        <w:t xml:space="preserve">Z gwarancji wyłączone są uszkodzenia spowodowane przez użytkownika w wyniku eksploatacji niezgodnej z dostarczonymi instrukcjami obsługi i konserwacji. </w:t>
      </w:r>
    </w:p>
    <w:p w14:paraId="37CE82AF" w14:textId="77777777" w:rsidR="001F58FD" w:rsidRDefault="001F58FD">
      <w:pPr>
        <w:pStyle w:val="Akapitzlist"/>
        <w:spacing w:after="120" w:line="360" w:lineRule="auto"/>
        <w:ind w:left="360"/>
        <w:jc w:val="both"/>
        <w:rPr>
          <w:rFonts w:ascii="Arial" w:hAnsi="Arial" w:cs="Arial"/>
        </w:rPr>
      </w:pPr>
    </w:p>
    <w:p w14:paraId="08784121" w14:textId="794305C2" w:rsidR="001F58FD" w:rsidRDefault="00310A20">
      <w:pPr>
        <w:pStyle w:val="Akapitzlist"/>
        <w:spacing w:before="120" w:after="0" w:line="360" w:lineRule="auto"/>
        <w:ind w:left="0"/>
        <w:jc w:val="center"/>
        <w:rPr>
          <w:rFonts w:ascii="Arial" w:hAnsi="Arial" w:cs="Arial"/>
        </w:rPr>
      </w:pPr>
      <w:r>
        <w:rPr>
          <w:rFonts w:ascii="Arial" w:hAnsi="Arial" w:cs="Arial"/>
        </w:rPr>
        <w:t>§ 1</w:t>
      </w:r>
      <w:r w:rsidR="00E46A19">
        <w:rPr>
          <w:rFonts w:ascii="Arial" w:hAnsi="Arial" w:cs="Arial"/>
        </w:rPr>
        <w:t>1</w:t>
      </w:r>
    </w:p>
    <w:p w14:paraId="08674265" w14:textId="77777777" w:rsidR="001F58FD" w:rsidRDefault="00310A20" w:rsidP="00497D37">
      <w:pPr>
        <w:spacing w:after="0" w:line="360" w:lineRule="auto"/>
        <w:ind w:left="284" w:hanging="284"/>
        <w:jc w:val="both"/>
      </w:pPr>
      <w:r>
        <w:rPr>
          <w:rFonts w:ascii="Arial" w:hAnsi="Arial" w:cs="Arial"/>
        </w:rPr>
        <w:t>1. Zamawiający przewiduje możliwość dokonania zmiany umowy w stosunku do treści oferty, na podstawie, której dokonano wyboru Wykonawcy:</w:t>
      </w:r>
    </w:p>
    <w:p w14:paraId="7C6AC107" w14:textId="77777777" w:rsidR="001F58FD" w:rsidRDefault="00310A20" w:rsidP="00497D37">
      <w:pPr>
        <w:widowControl w:val="0"/>
        <w:numPr>
          <w:ilvl w:val="0"/>
          <w:numId w:val="12"/>
        </w:numPr>
        <w:spacing w:after="0" w:line="360" w:lineRule="auto"/>
        <w:jc w:val="both"/>
        <w:textAlignment w:val="baseline"/>
      </w:pPr>
      <w:r>
        <w:rPr>
          <w:rFonts w:ascii="Arial" w:hAnsi="Arial" w:cs="Arial"/>
        </w:rPr>
        <w:t xml:space="preserve">zmiana terminu wykonania przedmiotu zamówienia może nastąpić w przypadku wystąpienia siły wyższej, przez którą należy rozumieć zdarzenie bądź połączenie zdarzeń zewnętrznych, obiektywnie niezależnych od Zamawiającego lub Wykonawcy, które zasadniczo i istotnie uniemożliwiają wykonywanie części lub całości zobowiązań wynikających z Umowy, których nie można było przewidzieć i którym Zamawiający i/lub Wykonawca nie mogli zapobiec ani ich przezwyciężyć i im przeciwdziałać </w:t>
      </w:r>
    </w:p>
    <w:p w14:paraId="267C2D6B" w14:textId="62059375" w:rsidR="001F58FD" w:rsidRDefault="00310A20" w:rsidP="00497D37">
      <w:pPr>
        <w:widowControl w:val="0"/>
        <w:numPr>
          <w:ilvl w:val="0"/>
          <w:numId w:val="12"/>
        </w:numPr>
        <w:spacing w:after="0" w:line="360" w:lineRule="auto"/>
        <w:jc w:val="both"/>
        <w:textAlignment w:val="baseline"/>
      </w:pPr>
      <w:r>
        <w:rPr>
          <w:rFonts w:ascii="Arial" w:hAnsi="Arial" w:cs="Arial"/>
        </w:rPr>
        <w:t>zmiana zakresu rzeczowego przedmiotu zamówienia może nastąpić w przypadku konieczności wprowadzenia rozwiązań zamiennych w dostarczanym p</w:t>
      </w:r>
      <w:r w:rsidR="00666589">
        <w:rPr>
          <w:rFonts w:ascii="Arial" w:hAnsi="Arial" w:cs="Arial"/>
        </w:rPr>
        <w:t>rzedmiocie umowy</w:t>
      </w:r>
      <w:r>
        <w:rPr>
          <w:rFonts w:ascii="Arial" w:hAnsi="Arial" w:cs="Arial"/>
        </w:rPr>
        <w:t xml:space="preserve">, polegających na wprowadzeniu rozwiązań zamiennych w stosunku do </w:t>
      </w:r>
      <w:r>
        <w:rPr>
          <w:rFonts w:ascii="Arial" w:hAnsi="Arial" w:cs="Arial"/>
        </w:rPr>
        <w:lastRenderedPageBreak/>
        <w:t>przewidzianych w umowie, jeżeli zmiany wprowadzają rozwiązania technologiczne korzystne dla Zamawiającego (np. z powodu zakończenia produkcji lub niedostępności na rynku urządzenia zaoferowanego w ofercie). Zmiany takie nie mogą powodować zmiany wynagrodzenia Wykonawcy.</w:t>
      </w:r>
    </w:p>
    <w:p w14:paraId="04E72FBA" w14:textId="77777777" w:rsidR="001F58FD" w:rsidRDefault="00310A20" w:rsidP="00497D37">
      <w:pPr>
        <w:widowControl w:val="0"/>
        <w:numPr>
          <w:ilvl w:val="0"/>
          <w:numId w:val="12"/>
        </w:numPr>
        <w:spacing w:after="0" w:line="360" w:lineRule="auto"/>
        <w:jc w:val="both"/>
        <w:textAlignment w:val="baseline"/>
      </w:pPr>
      <w:r>
        <w:rPr>
          <w:rFonts w:ascii="Arial" w:hAnsi="Arial" w:cs="Arial"/>
        </w:rPr>
        <w:t>zmiana wynagrodzenia Wykonawcy (ceny podanej w ofercie) może nastąpić w przypadku zmiany stawek podatku VAT,</w:t>
      </w:r>
    </w:p>
    <w:p w14:paraId="341E9B7B" w14:textId="77777777" w:rsidR="001F58FD" w:rsidRDefault="00310A20" w:rsidP="00497D37">
      <w:pPr>
        <w:widowControl w:val="0"/>
        <w:numPr>
          <w:ilvl w:val="0"/>
          <w:numId w:val="12"/>
        </w:numPr>
        <w:spacing w:after="0" w:line="360" w:lineRule="auto"/>
        <w:jc w:val="both"/>
        <w:textAlignment w:val="baseline"/>
      </w:pPr>
      <w:r>
        <w:rPr>
          <w:rFonts w:ascii="Arial" w:hAnsi="Arial" w:cs="Arial"/>
        </w:rPr>
        <w:t>inne zmiany mogą nastąpić w przypadku:</w:t>
      </w:r>
    </w:p>
    <w:p w14:paraId="153F9E45" w14:textId="77777777" w:rsidR="001F58FD" w:rsidRDefault="00310A20" w:rsidP="00497D37">
      <w:pPr>
        <w:numPr>
          <w:ilvl w:val="0"/>
          <w:numId w:val="13"/>
        </w:numPr>
        <w:spacing w:after="0" w:line="360" w:lineRule="auto"/>
        <w:ind w:left="993" w:hanging="284"/>
        <w:jc w:val="both"/>
      </w:pPr>
      <w:r>
        <w:rPr>
          <w:rFonts w:ascii="Arial" w:hAnsi="Arial" w:cs="Arial"/>
        </w:rPr>
        <w:t>zmiany siedziby (adresu) Zamawiającego lub Wykonawcy,</w:t>
      </w:r>
    </w:p>
    <w:p w14:paraId="44A775B6" w14:textId="77777777" w:rsidR="001F58FD" w:rsidRDefault="00310A20" w:rsidP="00497D37">
      <w:pPr>
        <w:numPr>
          <w:ilvl w:val="0"/>
          <w:numId w:val="13"/>
        </w:numPr>
        <w:spacing w:after="0" w:line="360" w:lineRule="auto"/>
        <w:ind w:left="993" w:hanging="284"/>
        <w:jc w:val="both"/>
      </w:pPr>
      <w:r>
        <w:rPr>
          <w:rFonts w:ascii="Arial" w:hAnsi="Arial" w:cs="Arial"/>
        </w:rPr>
        <w:t>wystąpienia zmian powszechnie obowiązujących przepisów prawa w zakresie mającym wpływ na realizację przedmiotu umowy,</w:t>
      </w:r>
    </w:p>
    <w:p w14:paraId="43121377" w14:textId="77777777" w:rsidR="001F58FD" w:rsidRDefault="00310A20" w:rsidP="00497D37">
      <w:pPr>
        <w:numPr>
          <w:ilvl w:val="0"/>
          <w:numId w:val="13"/>
        </w:numPr>
        <w:spacing w:after="0" w:line="360" w:lineRule="auto"/>
        <w:ind w:left="993" w:hanging="284"/>
        <w:jc w:val="both"/>
      </w:pPr>
      <w:r>
        <w:rPr>
          <w:rFonts w:ascii="Arial" w:hAnsi="Arial" w:cs="Arial"/>
        </w:rPr>
        <w:t>gdy 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2781A44F" w14:textId="77777777" w:rsidR="001F58FD" w:rsidRPr="00497D37" w:rsidRDefault="00310A20" w:rsidP="00497D37">
      <w:pPr>
        <w:numPr>
          <w:ilvl w:val="0"/>
          <w:numId w:val="13"/>
        </w:numPr>
        <w:spacing w:after="0" w:line="360" w:lineRule="auto"/>
        <w:ind w:left="993" w:hanging="284"/>
        <w:jc w:val="both"/>
      </w:pPr>
      <w:r>
        <w:rPr>
          <w:rFonts w:ascii="Arial" w:hAnsi="Arial" w:cs="Arial"/>
        </w:rPr>
        <w:t>w wyniku przejęcia przez Zamawiającego zobowiązań Wykonawcy względem jego Podwykonawców,</w:t>
      </w:r>
    </w:p>
    <w:p w14:paraId="38C13371" w14:textId="50F9530C" w:rsidR="00497D37" w:rsidRDefault="00497D37" w:rsidP="00497D37">
      <w:pPr>
        <w:numPr>
          <w:ilvl w:val="0"/>
          <w:numId w:val="13"/>
        </w:numPr>
        <w:spacing w:after="0" w:line="360" w:lineRule="auto"/>
        <w:ind w:left="993" w:hanging="284"/>
        <w:jc w:val="both"/>
      </w:pPr>
      <w:r>
        <w:rPr>
          <w:rFonts w:ascii="Arial" w:hAnsi="Arial" w:cs="Arial"/>
        </w:rPr>
        <w:t>w</w:t>
      </w:r>
      <w:r w:rsidRPr="00167679">
        <w:rPr>
          <w:rFonts w:ascii="Arial" w:hAnsi="Arial" w:cs="Arial"/>
        </w:rPr>
        <w:t xml:space="preserve"> granicach unormowanych w art. 455 ustawy </w:t>
      </w:r>
      <w:proofErr w:type="spellStart"/>
      <w:r w:rsidRPr="00167679">
        <w:rPr>
          <w:rFonts w:ascii="Arial" w:hAnsi="Arial" w:cs="Arial"/>
        </w:rPr>
        <w:t>Pzp</w:t>
      </w:r>
      <w:proofErr w:type="spellEnd"/>
      <w:r w:rsidRPr="00167679">
        <w:rPr>
          <w:rFonts w:ascii="Arial" w:hAnsi="Arial" w:cs="Arial"/>
        </w:rPr>
        <w:t>.</w:t>
      </w:r>
    </w:p>
    <w:p w14:paraId="7B729538" w14:textId="1F8639F6" w:rsidR="00167679" w:rsidRPr="00497D37" w:rsidRDefault="00310A20" w:rsidP="00497D37">
      <w:pPr>
        <w:numPr>
          <w:ilvl w:val="0"/>
          <w:numId w:val="14"/>
        </w:numPr>
        <w:spacing w:after="0" w:line="360" w:lineRule="auto"/>
        <w:jc w:val="both"/>
      </w:pPr>
      <w:r>
        <w:rPr>
          <w:rFonts w:ascii="Arial" w:hAnsi="Arial" w:cs="Arial"/>
          <w:lang w:eastAsia="pl-PL"/>
        </w:rPr>
        <w:t>W przypadku zmiany, o której mowa w ust. 1 pkt 1) termin wykonania przedmiotu zamówienia może ulec odpowiedniemu przedłużeniu o czas niezbędny do zakończenia wykonywania jej przedmiotu w sposób należyty, nie dłużej jednak niż o okres trwania tych okoliczności</w:t>
      </w:r>
      <w:r w:rsidR="00666589">
        <w:rPr>
          <w:rFonts w:ascii="Arial" w:hAnsi="Arial" w:cs="Arial"/>
          <w:lang w:eastAsia="pl-PL"/>
        </w:rPr>
        <w:t xml:space="preserve">. </w:t>
      </w:r>
      <w:r>
        <w:rPr>
          <w:rFonts w:ascii="Arial" w:hAnsi="Arial" w:cs="Arial"/>
          <w:lang w:eastAsia="pl-PL"/>
        </w:rPr>
        <w:t>Przedłużenie terminu wykonania przedmiotu zamówienia powinno zawierać szczegółowe uzasadnienie w tym wskazanie faktycznych okoliczności lub zdarzeń oraz precyzyjne wyliczenie okresu koniecznego przedłużenia terminu.</w:t>
      </w:r>
    </w:p>
    <w:p w14:paraId="300F423C" w14:textId="77777777" w:rsidR="001F58FD" w:rsidRDefault="00310A20" w:rsidP="00497D37">
      <w:pPr>
        <w:numPr>
          <w:ilvl w:val="0"/>
          <w:numId w:val="14"/>
        </w:numPr>
        <w:spacing w:after="0" w:line="360" w:lineRule="auto"/>
        <w:jc w:val="both"/>
      </w:pPr>
      <w:r>
        <w:rPr>
          <w:rFonts w:ascii="Arial" w:hAnsi="Arial" w:cs="Arial"/>
          <w:lang w:eastAsia="pl-PL"/>
        </w:rPr>
        <w:t>W przypadku zmiany, o której mowa w ust. 1 pkt 2) należy uzasadnić konieczność wprowadzenia rozwiązań zamiennych oraz przedstawić szczegółowy opis proponowanych rozwiązań zamiennych,</w:t>
      </w:r>
    </w:p>
    <w:p w14:paraId="546CC07A" w14:textId="77777777" w:rsidR="001F58FD" w:rsidRDefault="00310A20" w:rsidP="00497D37">
      <w:pPr>
        <w:numPr>
          <w:ilvl w:val="0"/>
          <w:numId w:val="14"/>
        </w:numPr>
        <w:spacing w:after="0" w:line="360" w:lineRule="auto"/>
        <w:jc w:val="both"/>
      </w:pPr>
      <w:r>
        <w:rPr>
          <w:rFonts w:ascii="Arial" w:hAnsi="Arial" w:cs="Arial"/>
          <w:lang w:eastAsia="pl-PL"/>
        </w:rPr>
        <w:t>W wypadku zmiany, o której mowa w ust. 1 pkt 3) wartość netto wynagrodzenia Wykonawcy nie zmieni się, a wartość brutto wynagrodzenia zostanie wyliczona na podstawie nowej stawki podatku VAT (cena netto pozostaje bez zmian),</w:t>
      </w:r>
    </w:p>
    <w:p w14:paraId="6B20E980" w14:textId="77777777" w:rsidR="001F58FD" w:rsidRDefault="00310A20" w:rsidP="00497D37">
      <w:pPr>
        <w:numPr>
          <w:ilvl w:val="0"/>
          <w:numId w:val="14"/>
        </w:numPr>
        <w:spacing w:after="0" w:line="360" w:lineRule="auto"/>
        <w:jc w:val="both"/>
      </w:pPr>
      <w:r>
        <w:rPr>
          <w:rFonts w:ascii="Arial" w:hAnsi="Arial" w:cs="Arial"/>
        </w:rPr>
        <w:t>Wniosek o zmianę postanowień zawartej umowy musi być wyrażony na piśmie i zawierać uzasadnienie określonej zmiany. Strona występująca o zmianę postanowień zawartej umowy zobowiązana jest do wykazania zaistnienia okoliczności stanowiących podstawę zmiany umowy.</w:t>
      </w:r>
    </w:p>
    <w:p w14:paraId="7F95D12A" w14:textId="032169EF" w:rsidR="001F58FD" w:rsidRPr="00F01B0D" w:rsidRDefault="00310A20" w:rsidP="00497D37">
      <w:pPr>
        <w:numPr>
          <w:ilvl w:val="0"/>
          <w:numId w:val="14"/>
        </w:numPr>
        <w:spacing w:after="0" w:line="360" w:lineRule="auto"/>
        <w:jc w:val="both"/>
      </w:pPr>
      <w:r>
        <w:rPr>
          <w:rFonts w:ascii="Arial" w:hAnsi="Arial" w:cs="Arial"/>
        </w:rPr>
        <w:t>Zmiana postanowień niniejszej umowy wymaga formy pisemnego aneksu podpisanego przez strony pod rygorem nieważności.</w:t>
      </w:r>
    </w:p>
    <w:p w14:paraId="09512D76" w14:textId="77777777" w:rsidR="00C82174" w:rsidRDefault="00C82174">
      <w:pPr>
        <w:pStyle w:val="Akapitzlist"/>
        <w:spacing w:after="0" w:line="360" w:lineRule="auto"/>
        <w:ind w:left="0"/>
        <w:jc w:val="center"/>
        <w:rPr>
          <w:rFonts w:ascii="Arial" w:hAnsi="Arial" w:cs="Arial"/>
        </w:rPr>
      </w:pPr>
    </w:p>
    <w:p w14:paraId="318634A4" w14:textId="534E9905" w:rsidR="001F58FD" w:rsidRDefault="00310A20">
      <w:pPr>
        <w:pStyle w:val="Akapitzlist"/>
        <w:spacing w:after="0" w:line="360" w:lineRule="auto"/>
        <w:ind w:left="0"/>
        <w:jc w:val="center"/>
        <w:rPr>
          <w:rFonts w:ascii="Arial" w:hAnsi="Arial" w:cs="Arial"/>
        </w:rPr>
      </w:pPr>
      <w:r>
        <w:rPr>
          <w:rFonts w:ascii="Arial" w:hAnsi="Arial" w:cs="Arial"/>
        </w:rPr>
        <w:lastRenderedPageBreak/>
        <w:t>§ 1</w:t>
      </w:r>
      <w:r w:rsidR="00F01B0D">
        <w:rPr>
          <w:rFonts w:ascii="Arial" w:hAnsi="Arial" w:cs="Arial"/>
        </w:rPr>
        <w:t>2</w:t>
      </w:r>
    </w:p>
    <w:p w14:paraId="049E3F23" w14:textId="77777777" w:rsidR="001F58FD" w:rsidRDefault="00310A20">
      <w:pPr>
        <w:pStyle w:val="Akapitzlist"/>
        <w:spacing w:after="0" w:line="360" w:lineRule="auto"/>
        <w:ind w:left="0"/>
        <w:jc w:val="both"/>
        <w:rPr>
          <w:rFonts w:ascii="Arial" w:hAnsi="Arial" w:cs="Arial"/>
        </w:rPr>
      </w:pPr>
      <w:r>
        <w:rPr>
          <w:rFonts w:ascii="Arial" w:hAnsi="Arial" w:cs="Arial"/>
        </w:rPr>
        <w:t>W sprawach nieuregulowanych umową mają zastosowanie przepisy Kodeksu Cywilnego, ustawy Prawo zamówień publicznych oraz ustawy o ochronie danych osobowych.</w:t>
      </w:r>
    </w:p>
    <w:p w14:paraId="45E8E719" w14:textId="77777777" w:rsidR="001F58FD" w:rsidRDefault="001F58FD">
      <w:pPr>
        <w:pStyle w:val="Akapitzlist"/>
        <w:spacing w:after="0" w:line="360" w:lineRule="auto"/>
        <w:ind w:left="0"/>
        <w:jc w:val="center"/>
        <w:rPr>
          <w:rFonts w:ascii="Arial" w:hAnsi="Arial" w:cs="Arial"/>
        </w:rPr>
      </w:pPr>
    </w:p>
    <w:p w14:paraId="12F68B91" w14:textId="30714D2F" w:rsidR="001F58FD" w:rsidRDefault="00310A20">
      <w:pPr>
        <w:pStyle w:val="Akapitzlist"/>
        <w:spacing w:after="0" w:line="360" w:lineRule="auto"/>
        <w:ind w:left="0"/>
        <w:jc w:val="center"/>
        <w:rPr>
          <w:rFonts w:ascii="Arial" w:hAnsi="Arial" w:cs="Arial"/>
        </w:rPr>
      </w:pPr>
      <w:r>
        <w:rPr>
          <w:rFonts w:ascii="Arial" w:hAnsi="Arial" w:cs="Arial"/>
        </w:rPr>
        <w:t>§ 1</w:t>
      </w:r>
      <w:r w:rsidR="00F01B0D">
        <w:rPr>
          <w:rFonts w:ascii="Arial" w:hAnsi="Arial" w:cs="Arial"/>
        </w:rPr>
        <w:t>3</w:t>
      </w:r>
    </w:p>
    <w:p w14:paraId="1754F938" w14:textId="77777777" w:rsidR="001F58FD" w:rsidRDefault="00310A20">
      <w:pPr>
        <w:pStyle w:val="Akapitzlist"/>
        <w:spacing w:after="0" w:line="360" w:lineRule="auto"/>
        <w:ind w:left="0"/>
        <w:jc w:val="both"/>
        <w:rPr>
          <w:rFonts w:ascii="Arial" w:hAnsi="Arial" w:cs="Arial"/>
        </w:rPr>
      </w:pPr>
      <w:r>
        <w:rPr>
          <w:rFonts w:ascii="Arial" w:hAnsi="Arial" w:cs="Arial"/>
        </w:rPr>
        <w:t>Sprawy sporne, mogące wyniknąć na tle realizacji umowy, rozstrzygane będą przez sąd właściwy ze względu na siedzibę Zamawiającego.</w:t>
      </w:r>
    </w:p>
    <w:p w14:paraId="31E98E05" w14:textId="77777777" w:rsidR="001F58FD" w:rsidRDefault="001F58FD">
      <w:pPr>
        <w:pStyle w:val="Akapitzlist"/>
        <w:spacing w:after="0" w:line="360" w:lineRule="auto"/>
        <w:ind w:left="0"/>
        <w:jc w:val="center"/>
        <w:rPr>
          <w:rFonts w:ascii="Arial" w:hAnsi="Arial" w:cs="Arial"/>
        </w:rPr>
      </w:pPr>
    </w:p>
    <w:p w14:paraId="67FA23E4" w14:textId="2DFCB403" w:rsidR="001F58FD" w:rsidRDefault="00310A20">
      <w:pPr>
        <w:pStyle w:val="Akapitzlist"/>
        <w:spacing w:after="0" w:line="360" w:lineRule="auto"/>
        <w:ind w:left="0"/>
        <w:jc w:val="center"/>
        <w:rPr>
          <w:rFonts w:ascii="Arial" w:hAnsi="Arial" w:cs="Arial"/>
        </w:rPr>
      </w:pPr>
      <w:r>
        <w:rPr>
          <w:rFonts w:ascii="Arial" w:hAnsi="Arial" w:cs="Arial"/>
        </w:rPr>
        <w:t>§ 1</w:t>
      </w:r>
      <w:r w:rsidR="006C05C1">
        <w:rPr>
          <w:rFonts w:ascii="Arial" w:hAnsi="Arial" w:cs="Arial"/>
        </w:rPr>
        <w:t>4</w:t>
      </w:r>
    </w:p>
    <w:p w14:paraId="023FC603" w14:textId="77777777" w:rsidR="001F58FD" w:rsidRDefault="00310A20" w:rsidP="00497D37">
      <w:pPr>
        <w:spacing w:after="0" w:line="360" w:lineRule="auto"/>
        <w:ind w:left="284" w:hanging="284"/>
        <w:jc w:val="both"/>
        <w:rPr>
          <w:rFonts w:ascii="Arial" w:hAnsi="Arial" w:cs="Arial"/>
        </w:rPr>
      </w:pPr>
      <w:r>
        <w:rPr>
          <w:rFonts w:ascii="Arial" w:hAnsi="Arial" w:cs="Arial"/>
        </w:rPr>
        <w:t>1. Umowę sporządzono w dwóch jednobrzmiących egzemplarzach, po jednym dla każdej ze Stron.</w:t>
      </w:r>
    </w:p>
    <w:p w14:paraId="639C0EF2" w14:textId="77777777" w:rsidR="001F58FD" w:rsidRDefault="00310A20">
      <w:pPr>
        <w:spacing w:after="0" w:line="360" w:lineRule="auto"/>
        <w:jc w:val="both"/>
        <w:rPr>
          <w:rFonts w:ascii="Arial" w:hAnsi="Arial"/>
        </w:rPr>
      </w:pPr>
      <w:r>
        <w:rPr>
          <w:rFonts w:ascii="Arial" w:hAnsi="Arial" w:cs="Arial"/>
        </w:rPr>
        <w:t>2. Integralne części niniejszej umowy stanowią:</w:t>
      </w:r>
    </w:p>
    <w:p w14:paraId="74F63A0C" w14:textId="3205AAFC" w:rsidR="001F58FD" w:rsidRDefault="00310A20">
      <w:pPr>
        <w:numPr>
          <w:ilvl w:val="0"/>
          <w:numId w:val="15"/>
        </w:numPr>
        <w:spacing w:after="0" w:line="360" w:lineRule="auto"/>
        <w:jc w:val="both"/>
        <w:rPr>
          <w:rFonts w:ascii="Arial" w:hAnsi="Arial"/>
        </w:rPr>
      </w:pPr>
      <w:r>
        <w:rPr>
          <w:rFonts w:ascii="Arial" w:hAnsi="Arial" w:cs="Arial"/>
        </w:rPr>
        <w:t xml:space="preserve">Oferta </w:t>
      </w:r>
      <w:r w:rsidR="003E2794">
        <w:rPr>
          <w:rFonts w:ascii="Arial" w:hAnsi="Arial" w:cs="Arial"/>
        </w:rPr>
        <w:t>Wykonawcy</w:t>
      </w:r>
      <w:r w:rsidR="00497D37">
        <w:rPr>
          <w:rFonts w:ascii="Arial" w:hAnsi="Arial" w:cs="Arial"/>
        </w:rPr>
        <w:t>;</w:t>
      </w:r>
    </w:p>
    <w:p w14:paraId="251DD0ED" w14:textId="49205D64" w:rsidR="001F58FD" w:rsidRDefault="00310A20">
      <w:pPr>
        <w:numPr>
          <w:ilvl w:val="0"/>
          <w:numId w:val="15"/>
        </w:numPr>
        <w:spacing w:after="0" w:line="360" w:lineRule="auto"/>
        <w:jc w:val="both"/>
        <w:rPr>
          <w:rFonts w:ascii="Arial" w:hAnsi="Arial"/>
        </w:rPr>
      </w:pPr>
      <w:r>
        <w:rPr>
          <w:rFonts w:ascii="Arial" w:hAnsi="Arial" w:cs="Arial"/>
        </w:rPr>
        <w:t>Specyfikacja warunków zamówienia (SWZ)</w:t>
      </w:r>
      <w:r w:rsidR="00497D37">
        <w:rPr>
          <w:rFonts w:ascii="Arial" w:hAnsi="Arial" w:cs="Arial"/>
        </w:rPr>
        <w:t>;</w:t>
      </w:r>
    </w:p>
    <w:p w14:paraId="3237A5C6" w14:textId="135FFABA" w:rsidR="00917171" w:rsidRPr="00824D80" w:rsidRDefault="00310A20" w:rsidP="00824D80">
      <w:pPr>
        <w:numPr>
          <w:ilvl w:val="0"/>
          <w:numId w:val="15"/>
        </w:numPr>
        <w:spacing w:after="0" w:line="360" w:lineRule="auto"/>
        <w:ind w:hanging="294"/>
        <w:jc w:val="both"/>
        <w:rPr>
          <w:rFonts w:ascii="Arial" w:hAnsi="Arial" w:cs="Arial"/>
        </w:rPr>
      </w:pPr>
      <w:r w:rsidRPr="00824D80">
        <w:rPr>
          <w:rFonts w:ascii="Arial" w:hAnsi="Arial" w:cs="Arial"/>
        </w:rPr>
        <w:t xml:space="preserve">Szczegółowy opis przedmiotu zamówienia </w:t>
      </w:r>
      <w:r w:rsidR="00824D80">
        <w:rPr>
          <w:rFonts w:ascii="Arial" w:hAnsi="Arial" w:cs="Arial"/>
        </w:rPr>
        <w:t>(załącznik nr 3a/3b</w:t>
      </w:r>
      <w:r w:rsidR="00DB44DB">
        <w:rPr>
          <w:rFonts w:ascii="Arial" w:hAnsi="Arial" w:cs="Arial"/>
        </w:rPr>
        <w:t>/3c/3d</w:t>
      </w:r>
      <w:r w:rsidR="00824D80">
        <w:rPr>
          <w:rStyle w:val="Odwoanieprzypisudolnego"/>
          <w:rFonts w:ascii="Arial" w:hAnsi="Arial" w:cs="Arial"/>
        </w:rPr>
        <w:footnoteReference w:id="4"/>
      </w:r>
      <w:r w:rsidR="00824D80">
        <w:rPr>
          <w:rFonts w:ascii="Arial" w:hAnsi="Arial" w:cs="Arial"/>
        </w:rPr>
        <w:t xml:space="preserve"> do SWZ).</w:t>
      </w:r>
    </w:p>
    <w:p w14:paraId="64DF77A1" w14:textId="77777777" w:rsidR="00917171" w:rsidRDefault="00917171">
      <w:pPr>
        <w:ind w:firstLine="708"/>
        <w:rPr>
          <w:rFonts w:ascii="Arial" w:hAnsi="Arial" w:cs="Arial"/>
        </w:rPr>
      </w:pPr>
    </w:p>
    <w:p w14:paraId="59362561" w14:textId="1BDF6983" w:rsidR="001F58FD" w:rsidRDefault="00310A20">
      <w:pPr>
        <w:ind w:firstLine="708"/>
        <w:rPr>
          <w:rFonts w:ascii="Arial" w:hAnsi="Arial" w:cs="Arial"/>
        </w:rPr>
      </w:pPr>
      <w:r>
        <w:rPr>
          <w:rFonts w:ascii="Arial" w:hAnsi="Arial" w:cs="Arial"/>
        </w:rPr>
        <w:t>Wykonawca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Zamawiający</w:t>
      </w:r>
    </w:p>
    <w:p w14:paraId="0D44E697" w14:textId="77777777" w:rsidR="001F58FD" w:rsidRDefault="001F58FD">
      <w:pPr>
        <w:ind w:firstLine="708"/>
        <w:rPr>
          <w:rFonts w:ascii="Arial" w:hAnsi="Arial" w:cs="Arial"/>
        </w:rPr>
      </w:pPr>
    </w:p>
    <w:p w14:paraId="274ED4FF" w14:textId="77777777" w:rsidR="001F58FD" w:rsidRDefault="00310A20">
      <w:pPr>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sectPr w:rsidR="001F58FD" w:rsidSect="00123E1B">
      <w:headerReference w:type="default" r:id="rId8"/>
      <w:footerReference w:type="default" r:id="rId9"/>
      <w:pgSz w:w="11906" w:h="16838"/>
      <w:pgMar w:top="947" w:right="1417" w:bottom="993" w:left="1417" w:header="426"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A76EC" w14:textId="77777777" w:rsidR="00310A20" w:rsidRDefault="00310A20">
      <w:pPr>
        <w:spacing w:after="0" w:line="240" w:lineRule="auto"/>
      </w:pPr>
      <w:r>
        <w:separator/>
      </w:r>
    </w:p>
  </w:endnote>
  <w:endnote w:type="continuationSeparator" w:id="0">
    <w:p w14:paraId="42E05C12" w14:textId="77777777" w:rsidR="00310A20" w:rsidRDefault="00310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Symbol">
    <w:altName w:val="Calibri"/>
    <w:charset w:val="EE"/>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3973208"/>
      <w:docPartObj>
        <w:docPartGallery w:val="Page Numbers (Bottom of Page)"/>
        <w:docPartUnique/>
      </w:docPartObj>
    </w:sdtPr>
    <w:sdtEndPr/>
    <w:sdtContent>
      <w:p w14:paraId="14BBAFE0" w14:textId="1BD74BD1" w:rsidR="00F059B3" w:rsidRDefault="00F059B3">
        <w:pPr>
          <w:pStyle w:val="Stopka"/>
          <w:jc w:val="center"/>
        </w:pPr>
        <w:r>
          <w:fldChar w:fldCharType="begin"/>
        </w:r>
        <w:r>
          <w:instrText>PAGE   \* MERGEFORMAT</w:instrText>
        </w:r>
        <w:r>
          <w:fldChar w:fldCharType="separate"/>
        </w:r>
        <w:r>
          <w:t>2</w:t>
        </w:r>
        <w:r>
          <w:fldChar w:fldCharType="end"/>
        </w:r>
      </w:p>
    </w:sdtContent>
  </w:sdt>
  <w:p w14:paraId="1D35121A" w14:textId="77777777" w:rsidR="001F58FD" w:rsidRDefault="001F58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26213" w14:textId="77777777" w:rsidR="00310A20" w:rsidRDefault="00310A20">
      <w:pPr>
        <w:spacing w:after="0" w:line="240" w:lineRule="auto"/>
      </w:pPr>
      <w:r>
        <w:separator/>
      </w:r>
    </w:p>
  </w:footnote>
  <w:footnote w:type="continuationSeparator" w:id="0">
    <w:p w14:paraId="46158969" w14:textId="77777777" w:rsidR="00310A20" w:rsidRDefault="00310A20">
      <w:pPr>
        <w:spacing w:after="0" w:line="240" w:lineRule="auto"/>
      </w:pPr>
      <w:r>
        <w:continuationSeparator/>
      </w:r>
    </w:p>
  </w:footnote>
  <w:footnote w:id="1">
    <w:p w14:paraId="78BD8522" w14:textId="77777777" w:rsidR="00824D80" w:rsidRDefault="00824D80" w:rsidP="00824D80">
      <w:pPr>
        <w:pStyle w:val="Tekstprzypisudolnego"/>
      </w:pPr>
      <w:r>
        <w:rPr>
          <w:rStyle w:val="Odwoanieprzypisudolnego"/>
        </w:rPr>
        <w:footnoteRef/>
      </w:r>
      <w:r>
        <w:t xml:space="preserve"> Zostanie wskazane, której części dotyczy umowa.</w:t>
      </w:r>
    </w:p>
  </w:footnote>
  <w:footnote w:id="2">
    <w:p w14:paraId="4D78B58A" w14:textId="77777777" w:rsidR="00824D80" w:rsidRDefault="00824D80" w:rsidP="00824D80">
      <w:pPr>
        <w:pStyle w:val="Tekstprzypisudolnego"/>
      </w:pPr>
      <w:r>
        <w:rPr>
          <w:rStyle w:val="Odwoanieprzypisudolnego"/>
        </w:rPr>
        <w:footnoteRef/>
      </w:r>
      <w:r>
        <w:t xml:space="preserve"> Odpowiednio do części.</w:t>
      </w:r>
    </w:p>
  </w:footnote>
  <w:footnote w:id="3">
    <w:p w14:paraId="38C7EA67" w14:textId="77777777" w:rsidR="00824D80" w:rsidRDefault="00824D80" w:rsidP="00824D80">
      <w:pPr>
        <w:pStyle w:val="Tekstprzypisudolnego"/>
      </w:pPr>
      <w:r>
        <w:rPr>
          <w:rStyle w:val="Odwoanieprzypisudolnego"/>
        </w:rPr>
        <w:footnoteRef/>
      </w:r>
      <w:r>
        <w:t xml:space="preserve"> Odpowiednio do części.</w:t>
      </w:r>
    </w:p>
  </w:footnote>
  <w:footnote w:id="4">
    <w:p w14:paraId="06D94AE4" w14:textId="77777777" w:rsidR="00824D80" w:rsidRDefault="00824D80" w:rsidP="00824D80">
      <w:pPr>
        <w:pStyle w:val="Tekstprzypisudolnego"/>
      </w:pPr>
      <w:r>
        <w:rPr>
          <w:rStyle w:val="Odwoanieprzypisudolnego"/>
        </w:rPr>
        <w:footnoteRef/>
      </w:r>
      <w:r>
        <w:t xml:space="preserve"> Odpowiednio do części.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E54A4" w14:textId="6E4F6471" w:rsidR="00123E1B" w:rsidRPr="00123E1B" w:rsidRDefault="00123E1B" w:rsidP="00123E1B">
    <w:pPr>
      <w:pStyle w:val="Stopka"/>
      <w:jc w:val="center"/>
      <w:rPr>
        <w:rFonts w:ascii="Arial" w:hAnsi="Arial" w:cs="Arial"/>
        <w:sz w:val="18"/>
        <w:szCs w:val="18"/>
      </w:rPr>
    </w:pPr>
    <w:r w:rsidRPr="009D0238">
      <w:rPr>
        <w:rFonts w:ascii="Arial" w:hAnsi="Arial" w:cs="Arial"/>
        <w:i/>
        <w:iCs/>
        <w:sz w:val="18"/>
        <w:szCs w:val="18"/>
      </w:rPr>
      <w:t>Zadanie realizowane ze środków Programu Ochrony Ludności i Obrony Cywilnej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6786985"/>
    <w:multiLevelType w:val="multilevel"/>
    <w:tmpl w:val="C142A83E"/>
    <w:lvl w:ilvl="0">
      <w:start w:val="1"/>
      <w:numFmt w:val="decimal"/>
      <w:lvlText w:val="%1."/>
      <w:lvlJc w:val="left"/>
      <w:pPr>
        <w:tabs>
          <w:tab w:val="num" w:pos="360"/>
        </w:tabs>
        <w:ind w:left="360" w:hanging="360"/>
      </w:pPr>
      <w:rPr>
        <w:rFonts w:ascii="Arial" w:hAnsi="Arial"/>
      </w:rPr>
    </w:lvl>
    <w:lvl w:ilvl="1">
      <w:start w:val="1"/>
      <w:numFmt w:val="decimal"/>
      <w:lvlText w:val="%2)"/>
      <w:lvlJc w:val="left"/>
      <w:pPr>
        <w:ind w:left="851" w:hanging="360"/>
      </w:pPr>
    </w:lvl>
    <w:lvl w:ilvl="2">
      <w:start w:val="1"/>
      <w:numFmt w:val="decimal"/>
      <w:lvlText w:val="%3."/>
      <w:lvlJc w:val="left"/>
      <w:pPr>
        <w:tabs>
          <w:tab w:val="num" w:pos="1080"/>
        </w:tabs>
        <w:ind w:left="1080" w:hanging="360"/>
      </w:pPr>
      <w:rPr>
        <w:rFonts w:ascii="Arial" w:hAnsi="Arial"/>
      </w:rPr>
    </w:lvl>
    <w:lvl w:ilvl="3">
      <w:start w:val="1"/>
      <w:numFmt w:val="decimal"/>
      <w:lvlText w:val="%4."/>
      <w:lvlJc w:val="left"/>
      <w:pPr>
        <w:tabs>
          <w:tab w:val="num" w:pos="1440"/>
        </w:tabs>
        <w:ind w:left="1440" w:hanging="360"/>
      </w:pPr>
      <w:rPr>
        <w:rFonts w:ascii="Arial" w:hAnsi="Arial"/>
      </w:rPr>
    </w:lvl>
    <w:lvl w:ilvl="4">
      <w:start w:val="1"/>
      <w:numFmt w:val="decimal"/>
      <w:lvlText w:val="%5."/>
      <w:lvlJc w:val="left"/>
      <w:pPr>
        <w:tabs>
          <w:tab w:val="num" w:pos="1800"/>
        </w:tabs>
        <w:ind w:left="1800" w:hanging="360"/>
      </w:pPr>
      <w:rPr>
        <w:rFonts w:ascii="Arial" w:hAnsi="Arial"/>
      </w:rPr>
    </w:lvl>
    <w:lvl w:ilvl="5">
      <w:start w:val="1"/>
      <w:numFmt w:val="decimal"/>
      <w:lvlText w:val="%6."/>
      <w:lvlJc w:val="left"/>
      <w:pPr>
        <w:tabs>
          <w:tab w:val="num" w:pos="2160"/>
        </w:tabs>
        <w:ind w:left="2160" w:hanging="360"/>
      </w:pPr>
      <w:rPr>
        <w:rFonts w:ascii="Arial" w:hAnsi="Arial"/>
      </w:rPr>
    </w:lvl>
    <w:lvl w:ilvl="6">
      <w:start w:val="1"/>
      <w:numFmt w:val="decimal"/>
      <w:lvlText w:val="%7."/>
      <w:lvlJc w:val="left"/>
      <w:pPr>
        <w:tabs>
          <w:tab w:val="num" w:pos="2520"/>
        </w:tabs>
        <w:ind w:left="2520" w:hanging="360"/>
      </w:pPr>
      <w:rPr>
        <w:rFonts w:ascii="Arial" w:hAnsi="Arial"/>
      </w:rPr>
    </w:lvl>
    <w:lvl w:ilvl="7">
      <w:start w:val="1"/>
      <w:numFmt w:val="decimal"/>
      <w:lvlText w:val="%8."/>
      <w:lvlJc w:val="left"/>
      <w:pPr>
        <w:tabs>
          <w:tab w:val="num" w:pos="2880"/>
        </w:tabs>
        <w:ind w:left="2880" w:hanging="360"/>
      </w:pPr>
      <w:rPr>
        <w:rFonts w:ascii="Arial" w:hAnsi="Arial"/>
      </w:rPr>
    </w:lvl>
    <w:lvl w:ilvl="8">
      <w:start w:val="1"/>
      <w:numFmt w:val="decimal"/>
      <w:lvlText w:val="%9."/>
      <w:lvlJc w:val="left"/>
      <w:pPr>
        <w:tabs>
          <w:tab w:val="num" w:pos="3240"/>
        </w:tabs>
        <w:ind w:left="3240" w:hanging="360"/>
      </w:pPr>
      <w:rPr>
        <w:rFonts w:ascii="Arial" w:hAnsi="Arial"/>
      </w:rPr>
    </w:lvl>
  </w:abstractNum>
  <w:abstractNum w:abstractNumId="2" w15:restartNumberingAfterBreak="0">
    <w:nsid w:val="0B2E0E2F"/>
    <w:multiLevelType w:val="multilevel"/>
    <w:tmpl w:val="71AE8C96"/>
    <w:lvl w:ilvl="0">
      <w:start w:val="1"/>
      <w:numFmt w:val="decimal"/>
      <w:lvlText w:val="%1."/>
      <w:lvlJc w:val="left"/>
      <w:pPr>
        <w:tabs>
          <w:tab w:val="num" w:pos="0"/>
        </w:tabs>
        <w:ind w:left="720" w:hanging="360"/>
      </w:pPr>
      <w:rPr>
        <w:b w:val="0"/>
        <w:bCs w:val="0"/>
        <w:i w:val="0"/>
        <w:i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D3A7EC8"/>
    <w:multiLevelType w:val="multilevel"/>
    <w:tmpl w:val="55728E0E"/>
    <w:lvl w:ilvl="0">
      <w:start w:val="1"/>
      <w:numFmt w:val="decimal"/>
      <w:lvlText w:val="%1)"/>
      <w:lvlJc w:val="left"/>
      <w:pPr>
        <w:tabs>
          <w:tab w:val="num" w:pos="0"/>
        </w:tabs>
        <w:ind w:left="7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F826859"/>
    <w:multiLevelType w:val="multilevel"/>
    <w:tmpl w:val="A35A26EA"/>
    <w:lvl w:ilvl="0">
      <w:start w:val="2"/>
      <w:numFmt w:val="decimal"/>
      <w:lvlText w:val="%1."/>
      <w:lvlJc w:val="left"/>
      <w:pPr>
        <w:tabs>
          <w:tab w:val="num" w:pos="0"/>
        </w:tabs>
        <w:ind w:left="36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0911DC2"/>
    <w:multiLevelType w:val="multilevel"/>
    <w:tmpl w:val="C142A83E"/>
    <w:lvl w:ilvl="0">
      <w:start w:val="1"/>
      <w:numFmt w:val="decimal"/>
      <w:lvlText w:val="%1."/>
      <w:lvlJc w:val="left"/>
      <w:pPr>
        <w:tabs>
          <w:tab w:val="num" w:pos="360"/>
        </w:tabs>
        <w:ind w:left="360" w:hanging="360"/>
      </w:pPr>
      <w:rPr>
        <w:rFonts w:ascii="Arial" w:hAnsi="Arial"/>
      </w:rPr>
    </w:lvl>
    <w:lvl w:ilvl="1">
      <w:start w:val="1"/>
      <w:numFmt w:val="decimal"/>
      <w:lvlText w:val="%2)"/>
      <w:lvlJc w:val="left"/>
      <w:pPr>
        <w:ind w:left="851" w:hanging="360"/>
      </w:pPr>
    </w:lvl>
    <w:lvl w:ilvl="2">
      <w:start w:val="1"/>
      <w:numFmt w:val="decimal"/>
      <w:lvlText w:val="%3."/>
      <w:lvlJc w:val="left"/>
      <w:pPr>
        <w:tabs>
          <w:tab w:val="num" w:pos="1080"/>
        </w:tabs>
        <w:ind w:left="1080" w:hanging="360"/>
      </w:pPr>
      <w:rPr>
        <w:rFonts w:ascii="Arial" w:hAnsi="Arial"/>
      </w:rPr>
    </w:lvl>
    <w:lvl w:ilvl="3">
      <w:start w:val="1"/>
      <w:numFmt w:val="decimal"/>
      <w:lvlText w:val="%4."/>
      <w:lvlJc w:val="left"/>
      <w:pPr>
        <w:tabs>
          <w:tab w:val="num" w:pos="1440"/>
        </w:tabs>
        <w:ind w:left="1440" w:hanging="360"/>
      </w:pPr>
      <w:rPr>
        <w:rFonts w:ascii="Arial" w:hAnsi="Arial"/>
      </w:rPr>
    </w:lvl>
    <w:lvl w:ilvl="4">
      <w:start w:val="1"/>
      <w:numFmt w:val="decimal"/>
      <w:lvlText w:val="%5."/>
      <w:lvlJc w:val="left"/>
      <w:pPr>
        <w:tabs>
          <w:tab w:val="num" w:pos="1800"/>
        </w:tabs>
        <w:ind w:left="1800" w:hanging="360"/>
      </w:pPr>
      <w:rPr>
        <w:rFonts w:ascii="Arial" w:hAnsi="Arial"/>
      </w:rPr>
    </w:lvl>
    <w:lvl w:ilvl="5">
      <w:start w:val="1"/>
      <w:numFmt w:val="decimal"/>
      <w:lvlText w:val="%6."/>
      <w:lvlJc w:val="left"/>
      <w:pPr>
        <w:tabs>
          <w:tab w:val="num" w:pos="2160"/>
        </w:tabs>
        <w:ind w:left="2160" w:hanging="360"/>
      </w:pPr>
      <w:rPr>
        <w:rFonts w:ascii="Arial" w:hAnsi="Arial"/>
      </w:rPr>
    </w:lvl>
    <w:lvl w:ilvl="6">
      <w:start w:val="1"/>
      <w:numFmt w:val="decimal"/>
      <w:lvlText w:val="%7."/>
      <w:lvlJc w:val="left"/>
      <w:pPr>
        <w:tabs>
          <w:tab w:val="num" w:pos="2520"/>
        </w:tabs>
        <w:ind w:left="2520" w:hanging="360"/>
      </w:pPr>
      <w:rPr>
        <w:rFonts w:ascii="Arial" w:hAnsi="Arial"/>
      </w:rPr>
    </w:lvl>
    <w:lvl w:ilvl="7">
      <w:start w:val="1"/>
      <w:numFmt w:val="decimal"/>
      <w:lvlText w:val="%8."/>
      <w:lvlJc w:val="left"/>
      <w:pPr>
        <w:tabs>
          <w:tab w:val="num" w:pos="2880"/>
        </w:tabs>
        <w:ind w:left="2880" w:hanging="360"/>
      </w:pPr>
      <w:rPr>
        <w:rFonts w:ascii="Arial" w:hAnsi="Arial"/>
      </w:rPr>
    </w:lvl>
    <w:lvl w:ilvl="8">
      <w:start w:val="1"/>
      <w:numFmt w:val="decimal"/>
      <w:lvlText w:val="%9."/>
      <w:lvlJc w:val="left"/>
      <w:pPr>
        <w:tabs>
          <w:tab w:val="num" w:pos="3240"/>
        </w:tabs>
        <w:ind w:left="3240" w:hanging="360"/>
      </w:pPr>
      <w:rPr>
        <w:rFonts w:ascii="Arial" w:hAnsi="Arial"/>
      </w:rPr>
    </w:lvl>
  </w:abstractNum>
  <w:abstractNum w:abstractNumId="6" w15:restartNumberingAfterBreak="0">
    <w:nsid w:val="224E4F2A"/>
    <w:multiLevelType w:val="multilevel"/>
    <w:tmpl w:val="6D1C467A"/>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 w15:restartNumberingAfterBreak="0">
    <w:nsid w:val="2C3C2513"/>
    <w:multiLevelType w:val="multilevel"/>
    <w:tmpl w:val="FE046E3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5ED7332"/>
    <w:multiLevelType w:val="multilevel"/>
    <w:tmpl w:val="C584D66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77A1440"/>
    <w:multiLevelType w:val="multilevel"/>
    <w:tmpl w:val="80441FEA"/>
    <w:lvl w:ilvl="0">
      <w:start w:val="1"/>
      <w:numFmt w:val="decimal"/>
      <w:lvlText w:val="%1)"/>
      <w:lvlJc w:val="left"/>
      <w:pPr>
        <w:tabs>
          <w:tab w:val="num" w:pos="142"/>
        </w:tabs>
        <w:ind w:left="786" w:hanging="360"/>
      </w:pPr>
    </w:lvl>
    <w:lvl w:ilvl="1">
      <w:start w:val="1"/>
      <w:numFmt w:val="lowerLetter"/>
      <w:lvlText w:val="%2."/>
      <w:lvlJc w:val="left"/>
      <w:pPr>
        <w:tabs>
          <w:tab w:val="num" w:pos="142"/>
        </w:tabs>
        <w:ind w:left="1506" w:hanging="360"/>
      </w:pPr>
      <w:rPr>
        <w:rFonts w:cs="Times New Roman"/>
      </w:rPr>
    </w:lvl>
    <w:lvl w:ilvl="2">
      <w:start w:val="1"/>
      <w:numFmt w:val="lowerRoman"/>
      <w:lvlText w:val="%3."/>
      <w:lvlJc w:val="right"/>
      <w:pPr>
        <w:tabs>
          <w:tab w:val="num" w:pos="142"/>
        </w:tabs>
        <w:ind w:left="2226" w:hanging="180"/>
      </w:pPr>
      <w:rPr>
        <w:rFonts w:cs="Times New Roman"/>
      </w:rPr>
    </w:lvl>
    <w:lvl w:ilvl="3">
      <w:start w:val="1"/>
      <w:numFmt w:val="decimal"/>
      <w:lvlText w:val="%4."/>
      <w:lvlJc w:val="left"/>
      <w:pPr>
        <w:tabs>
          <w:tab w:val="num" w:pos="142"/>
        </w:tabs>
        <w:ind w:left="2946" w:hanging="360"/>
      </w:pPr>
      <w:rPr>
        <w:rFonts w:cs="Times New Roman"/>
      </w:rPr>
    </w:lvl>
    <w:lvl w:ilvl="4">
      <w:start w:val="1"/>
      <w:numFmt w:val="lowerLetter"/>
      <w:lvlText w:val="%5."/>
      <w:lvlJc w:val="left"/>
      <w:pPr>
        <w:tabs>
          <w:tab w:val="num" w:pos="142"/>
        </w:tabs>
        <w:ind w:left="3666" w:hanging="360"/>
      </w:pPr>
      <w:rPr>
        <w:rFonts w:cs="Times New Roman"/>
      </w:rPr>
    </w:lvl>
    <w:lvl w:ilvl="5">
      <w:start w:val="1"/>
      <w:numFmt w:val="lowerRoman"/>
      <w:lvlText w:val="%6."/>
      <w:lvlJc w:val="right"/>
      <w:pPr>
        <w:tabs>
          <w:tab w:val="num" w:pos="142"/>
        </w:tabs>
        <w:ind w:left="4386" w:hanging="180"/>
      </w:pPr>
      <w:rPr>
        <w:rFonts w:cs="Times New Roman"/>
      </w:rPr>
    </w:lvl>
    <w:lvl w:ilvl="6">
      <w:start w:val="1"/>
      <w:numFmt w:val="decimal"/>
      <w:lvlText w:val="%7."/>
      <w:lvlJc w:val="left"/>
      <w:pPr>
        <w:tabs>
          <w:tab w:val="num" w:pos="142"/>
        </w:tabs>
        <w:ind w:left="5106" w:hanging="360"/>
      </w:pPr>
      <w:rPr>
        <w:rFonts w:cs="Times New Roman"/>
      </w:rPr>
    </w:lvl>
    <w:lvl w:ilvl="7">
      <w:start w:val="1"/>
      <w:numFmt w:val="lowerLetter"/>
      <w:lvlText w:val="%8."/>
      <w:lvlJc w:val="left"/>
      <w:pPr>
        <w:tabs>
          <w:tab w:val="num" w:pos="142"/>
        </w:tabs>
        <w:ind w:left="5826" w:hanging="360"/>
      </w:pPr>
      <w:rPr>
        <w:rFonts w:cs="Times New Roman"/>
      </w:rPr>
    </w:lvl>
    <w:lvl w:ilvl="8">
      <w:start w:val="1"/>
      <w:numFmt w:val="lowerRoman"/>
      <w:lvlText w:val="%9."/>
      <w:lvlJc w:val="right"/>
      <w:pPr>
        <w:tabs>
          <w:tab w:val="num" w:pos="142"/>
        </w:tabs>
        <w:ind w:left="6546" w:hanging="180"/>
      </w:pPr>
      <w:rPr>
        <w:rFonts w:cs="Times New Roman"/>
      </w:rPr>
    </w:lvl>
  </w:abstractNum>
  <w:abstractNum w:abstractNumId="10" w15:restartNumberingAfterBreak="0">
    <w:nsid w:val="38B47F7D"/>
    <w:multiLevelType w:val="multilevel"/>
    <w:tmpl w:val="164835F2"/>
    <w:lvl w:ilvl="0">
      <w:start w:val="1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1" w15:restartNumberingAfterBreak="0">
    <w:nsid w:val="391B05D9"/>
    <w:multiLevelType w:val="multilevel"/>
    <w:tmpl w:val="42CE5A00"/>
    <w:lvl w:ilvl="0">
      <w:start w:val="1"/>
      <w:numFmt w:val="lowerLetter"/>
      <w:lvlText w:val="%1)"/>
      <w:lvlJc w:val="left"/>
      <w:pPr>
        <w:tabs>
          <w:tab w:val="num" w:pos="0"/>
        </w:tabs>
        <w:ind w:left="7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B3E00A2"/>
    <w:multiLevelType w:val="multilevel"/>
    <w:tmpl w:val="EC1CA71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3E0E6AC5"/>
    <w:multiLevelType w:val="hybridMultilevel"/>
    <w:tmpl w:val="CD8C02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B173E9"/>
    <w:multiLevelType w:val="multilevel"/>
    <w:tmpl w:val="13AAE58E"/>
    <w:lvl w:ilvl="0">
      <w:start w:val="1"/>
      <w:numFmt w:val="decimal"/>
      <w:lvlText w:val="%1)"/>
      <w:lvlJc w:val="left"/>
      <w:pPr>
        <w:tabs>
          <w:tab w:val="num" w:pos="0"/>
        </w:tabs>
        <w:ind w:left="644" w:hanging="360"/>
      </w:pPr>
      <w:rPr>
        <w:rFonts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15" w15:restartNumberingAfterBreak="0">
    <w:nsid w:val="467F3FCE"/>
    <w:multiLevelType w:val="multilevel"/>
    <w:tmpl w:val="E2C078A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15:restartNumberingAfterBreak="0">
    <w:nsid w:val="4A625B60"/>
    <w:multiLevelType w:val="hybridMultilevel"/>
    <w:tmpl w:val="151C59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FF538F3"/>
    <w:multiLevelType w:val="hybridMultilevel"/>
    <w:tmpl w:val="0D00351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575929D5"/>
    <w:multiLevelType w:val="multilevel"/>
    <w:tmpl w:val="61601056"/>
    <w:lvl w:ilvl="0">
      <w:start w:val="1"/>
      <w:numFmt w:val="decimal"/>
      <w:lvlText w:val="%1."/>
      <w:lvlJc w:val="left"/>
      <w:pPr>
        <w:tabs>
          <w:tab w:val="num" w:pos="0"/>
        </w:tabs>
        <w:ind w:left="360" w:hanging="360"/>
      </w:pPr>
      <w:rPr>
        <w:rFonts w:ascii="Arial" w:hAnsi="Arial" w:cs="Arial" w:hint="default"/>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5DFC57B4"/>
    <w:multiLevelType w:val="hybridMultilevel"/>
    <w:tmpl w:val="E5E062C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5F40716E"/>
    <w:multiLevelType w:val="hybridMultilevel"/>
    <w:tmpl w:val="B406C83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6D5A70D3"/>
    <w:multiLevelType w:val="multilevel"/>
    <w:tmpl w:val="C748CFD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22" w15:restartNumberingAfterBreak="0">
    <w:nsid w:val="71094557"/>
    <w:multiLevelType w:val="multilevel"/>
    <w:tmpl w:val="AACA718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71E05B7"/>
    <w:multiLevelType w:val="multilevel"/>
    <w:tmpl w:val="CECE5D7C"/>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4" w15:restartNumberingAfterBreak="0">
    <w:nsid w:val="779E2BCF"/>
    <w:multiLevelType w:val="multilevel"/>
    <w:tmpl w:val="A92216D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5" w15:restartNumberingAfterBreak="0">
    <w:nsid w:val="793369F3"/>
    <w:multiLevelType w:val="multilevel"/>
    <w:tmpl w:val="BCA6B8B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num w:numId="1" w16cid:durableId="581069359">
    <w:abstractNumId w:val="9"/>
  </w:num>
  <w:num w:numId="2" w16cid:durableId="1241864870">
    <w:abstractNumId w:val="15"/>
  </w:num>
  <w:num w:numId="3" w16cid:durableId="618030617">
    <w:abstractNumId w:val="23"/>
  </w:num>
  <w:num w:numId="4" w16cid:durableId="984315451">
    <w:abstractNumId w:val="25"/>
  </w:num>
  <w:num w:numId="5" w16cid:durableId="1376197153">
    <w:abstractNumId w:val="6"/>
  </w:num>
  <w:num w:numId="6" w16cid:durableId="831868989">
    <w:abstractNumId w:val="18"/>
  </w:num>
  <w:num w:numId="7" w16cid:durableId="1813907499">
    <w:abstractNumId w:val="24"/>
  </w:num>
  <w:num w:numId="8" w16cid:durableId="366949445">
    <w:abstractNumId w:val="14"/>
  </w:num>
  <w:num w:numId="9" w16cid:durableId="713697233">
    <w:abstractNumId w:val="10"/>
  </w:num>
  <w:num w:numId="10" w16cid:durableId="439955183">
    <w:abstractNumId w:val="2"/>
  </w:num>
  <w:num w:numId="11" w16cid:durableId="1388802442">
    <w:abstractNumId w:val="12"/>
  </w:num>
  <w:num w:numId="12" w16cid:durableId="1006327547">
    <w:abstractNumId w:val="3"/>
  </w:num>
  <w:num w:numId="13" w16cid:durableId="1500390867">
    <w:abstractNumId w:val="11"/>
  </w:num>
  <w:num w:numId="14" w16cid:durableId="706953114">
    <w:abstractNumId w:val="4"/>
  </w:num>
  <w:num w:numId="15" w16cid:durableId="554241805">
    <w:abstractNumId w:val="21"/>
  </w:num>
  <w:num w:numId="16" w16cid:durableId="1025861720">
    <w:abstractNumId w:val="5"/>
  </w:num>
  <w:num w:numId="17" w16cid:durableId="808400067">
    <w:abstractNumId w:val="7"/>
  </w:num>
  <w:num w:numId="18" w16cid:durableId="1237208558">
    <w:abstractNumId w:val="19"/>
  </w:num>
  <w:num w:numId="19" w16cid:durableId="13881398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08710576">
    <w:abstractNumId w:val="16"/>
  </w:num>
  <w:num w:numId="21" w16cid:durableId="134103552">
    <w:abstractNumId w:val="13"/>
  </w:num>
  <w:num w:numId="22" w16cid:durableId="3913948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91335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1089689">
    <w:abstractNumId w:val="20"/>
  </w:num>
  <w:num w:numId="25" w16cid:durableId="610821405">
    <w:abstractNumId w:val="8"/>
  </w:num>
  <w:num w:numId="26" w16cid:durableId="1471944732">
    <w:abstractNumId w:val="22"/>
  </w:num>
  <w:num w:numId="27" w16cid:durableId="1678800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markup="0"/>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8FD"/>
    <w:rsid w:val="000355C4"/>
    <w:rsid w:val="000401A7"/>
    <w:rsid w:val="00045D2C"/>
    <w:rsid w:val="000D3005"/>
    <w:rsid w:val="000D4558"/>
    <w:rsid w:val="000E1C29"/>
    <w:rsid w:val="000E2BFC"/>
    <w:rsid w:val="00122899"/>
    <w:rsid w:val="00123E1B"/>
    <w:rsid w:val="00127535"/>
    <w:rsid w:val="00136898"/>
    <w:rsid w:val="00167679"/>
    <w:rsid w:val="001922C9"/>
    <w:rsid w:val="001B0717"/>
    <w:rsid w:val="001F4138"/>
    <w:rsid w:val="001F58FD"/>
    <w:rsid w:val="0025676F"/>
    <w:rsid w:val="00272AC9"/>
    <w:rsid w:val="00310A20"/>
    <w:rsid w:val="0035622A"/>
    <w:rsid w:val="00395176"/>
    <w:rsid w:val="003E2794"/>
    <w:rsid w:val="00444C77"/>
    <w:rsid w:val="00497D37"/>
    <w:rsid w:val="005543C3"/>
    <w:rsid w:val="00566D1A"/>
    <w:rsid w:val="005F2FEB"/>
    <w:rsid w:val="00634735"/>
    <w:rsid w:val="00666589"/>
    <w:rsid w:val="006832E1"/>
    <w:rsid w:val="0069681F"/>
    <w:rsid w:val="006A5B11"/>
    <w:rsid w:val="006C05C1"/>
    <w:rsid w:val="006C1A0A"/>
    <w:rsid w:val="006D4677"/>
    <w:rsid w:val="00763372"/>
    <w:rsid w:val="007F5100"/>
    <w:rsid w:val="00824D80"/>
    <w:rsid w:val="008410CB"/>
    <w:rsid w:val="0085533A"/>
    <w:rsid w:val="0086532B"/>
    <w:rsid w:val="00882FEA"/>
    <w:rsid w:val="008B3497"/>
    <w:rsid w:val="008D69B8"/>
    <w:rsid w:val="00917171"/>
    <w:rsid w:val="00934751"/>
    <w:rsid w:val="009B65BF"/>
    <w:rsid w:val="00AD1175"/>
    <w:rsid w:val="00AF67B8"/>
    <w:rsid w:val="00BD11B5"/>
    <w:rsid w:val="00BE4D25"/>
    <w:rsid w:val="00C82174"/>
    <w:rsid w:val="00DB44DB"/>
    <w:rsid w:val="00DB6FDE"/>
    <w:rsid w:val="00DD1DBB"/>
    <w:rsid w:val="00E37A7E"/>
    <w:rsid w:val="00E46A19"/>
    <w:rsid w:val="00E750F1"/>
    <w:rsid w:val="00E76054"/>
    <w:rsid w:val="00F01B0D"/>
    <w:rsid w:val="00F059B3"/>
    <w:rsid w:val="00F83A01"/>
    <w:rsid w:val="00F96719"/>
    <w:rsid w:val="00FA34A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821F6E"/>
  <w15:docId w15:val="{9714D8DA-D1C3-47E2-9989-CE2B74369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692D"/>
    <w:pPr>
      <w:spacing w:after="200" w:line="276" w:lineRule="auto"/>
    </w:pPr>
    <w:rPr>
      <w:rFonts w:ascii="Calibri" w:eastAsia="Calibri" w:hAnsi="Calibri"/>
      <w:kern w:val="0"/>
      <w14:ligatures w14:val="none"/>
    </w:rPr>
  </w:style>
  <w:style w:type="paragraph" w:styleId="Nagwek1">
    <w:name w:val="heading 1"/>
    <w:basedOn w:val="Normalny"/>
    <w:next w:val="Normalny"/>
    <w:link w:val="Nagwek1Znak"/>
    <w:uiPriority w:val="9"/>
    <w:qFormat/>
    <w:rsid w:val="00D0692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0692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0692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0692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0692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0692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0692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0692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0692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D0692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qFormat/>
    <w:rsid w:val="00D0692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qFormat/>
    <w:rsid w:val="00D0692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qFormat/>
    <w:rsid w:val="00D0692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qFormat/>
    <w:rsid w:val="00D0692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qFormat/>
    <w:rsid w:val="00D0692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D0692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D0692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D0692D"/>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D0692D"/>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D0692D"/>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D0692D"/>
    <w:rPr>
      <w:i/>
      <w:iCs/>
      <w:color w:val="404040" w:themeColor="text1" w:themeTint="BF"/>
    </w:rPr>
  </w:style>
  <w:style w:type="character" w:styleId="Wyrnienieintensywne">
    <w:name w:val="Intense Emphasis"/>
    <w:basedOn w:val="Domylnaczcionkaakapitu"/>
    <w:uiPriority w:val="21"/>
    <w:qFormat/>
    <w:rsid w:val="00D0692D"/>
    <w:rPr>
      <w:i/>
      <w:iCs/>
      <w:color w:val="2F5496" w:themeColor="accent1" w:themeShade="BF"/>
    </w:rPr>
  </w:style>
  <w:style w:type="character" w:customStyle="1" w:styleId="CytatintensywnyZnak">
    <w:name w:val="Cytat intensywny Znak"/>
    <w:basedOn w:val="Domylnaczcionkaakapitu"/>
    <w:link w:val="Cytatintensywny"/>
    <w:uiPriority w:val="30"/>
    <w:qFormat/>
    <w:rsid w:val="00D0692D"/>
    <w:rPr>
      <w:i/>
      <w:iCs/>
      <w:color w:val="2F5496" w:themeColor="accent1" w:themeShade="BF"/>
    </w:rPr>
  </w:style>
  <w:style w:type="character" w:styleId="Odwoanieintensywne">
    <w:name w:val="Intense Reference"/>
    <w:basedOn w:val="Domylnaczcionkaakapitu"/>
    <w:uiPriority w:val="32"/>
    <w:qFormat/>
    <w:rsid w:val="00D0692D"/>
    <w:rPr>
      <w:b/>
      <w:bCs/>
      <w:smallCaps/>
      <w:color w:val="2F5496" w:themeColor="accent1" w:themeShade="BF"/>
      <w:spacing w:val="5"/>
    </w:rPr>
  </w:style>
  <w:style w:type="character" w:customStyle="1" w:styleId="AkapitzlistZnak">
    <w:name w:val="Akapit z listą Znak"/>
    <w:aliases w:val="Akapit z listą BS Znak,Colorful List Accent 1 Znak,Akapit z listą4 Znak,Średnia siatka 1 — akcent 21 Znak,sw tekst Znak,Wypunktowanie Znak,Colorful List - Accent 11 Znak,Kolorowa lista — akcent 12 Znak,Asia 2  Akapit z listą Znak"/>
    <w:link w:val="Akapitzlist"/>
    <w:uiPriority w:val="34"/>
    <w:qFormat/>
    <w:locked/>
    <w:rsid w:val="00D0692D"/>
  </w:style>
  <w:style w:type="character" w:customStyle="1" w:styleId="NagwekZnak">
    <w:name w:val="Nagłówek Znak"/>
    <w:link w:val="Nagwek"/>
    <w:uiPriority w:val="99"/>
    <w:qFormat/>
    <w:locked/>
    <w:rsid w:val="00D0692D"/>
    <w:rPr>
      <w:rFonts w:cs="Times New Roman"/>
    </w:rPr>
  </w:style>
  <w:style w:type="character" w:customStyle="1" w:styleId="NagwekZnak1">
    <w:name w:val="Nagłówek Znak1"/>
    <w:basedOn w:val="Domylnaczcionkaakapitu"/>
    <w:uiPriority w:val="99"/>
    <w:semiHidden/>
    <w:qFormat/>
    <w:rsid w:val="00D0692D"/>
    <w:rPr>
      <w:kern w:val="0"/>
      <w14:ligatures w14:val="none"/>
    </w:rPr>
  </w:style>
  <w:style w:type="character" w:customStyle="1" w:styleId="TekstpodstawowyZnak">
    <w:name w:val="Tekst podstawowy Znak"/>
    <w:basedOn w:val="Domylnaczcionkaakapitu"/>
    <w:link w:val="Tekstpodstawowy"/>
    <w:uiPriority w:val="99"/>
    <w:semiHidden/>
    <w:qFormat/>
    <w:rsid w:val="00D0692D"/>
    <w:rPr>
      <w:kern w:val="0"/>
      <w14:ligatures w14:val="none"/>
    </w:rPr>
  </w:style>
  <w:style w:type="character" w:customStyle="1" w:styleId="StopkaZnak">
    <w:name w:val="Stopka Znak"/>
    <w:basedOn w:val="Domylnaczcionkaakapitu"/>
    <w:link w:val="Stopka"/>
    <w:uiPriority w:val="99"/>
    <w:qFormat/>
    <w:rsid w:val="00B355B8"/>
    <w:rPr>
      <w:kern w:val="0"/>
      <w14:ligatures w14:val="none"/>
    </w:rPr>
  </w:style>
  <w:style w:type="character" w:customStyle="1" w:styleId="Znakiwypunktowania">
    <w:name w:val="Znaki wypunktowania"/>
    <w:qFormat/>
    <w:rPr>
      <w:rFonts w:ascii="OpenSymbol" w:eastAsia="OpenSymbol" w:hAnsi="OpenSymbol" w:cs="OpenSymbol"/>
    </w:rPr>
  </w:style>
  <w:style w:type="character" w:customStyle="1" w:styleId="Znakinumeracji">
    <w:name w:val="Znaki numeracji"/>
    <w:qFormat/>
    <w:rPr>
      <w:rFonts w:ascii="Arial" w:hAnsi="Arial"/>
    </w:rPr>
  </w:style>
  <w:style w:type="paragraph" w:styleId="Nagwek">
    <w:name w:val="header"/>
    <w:basedOn w:val="Normalny"/>
    <w:next w:val="Tekstpodstawowy"/>
    <w:link w:val="NagwekZnak"/>
    <w:uiPriority w:val="99"/>
    <w:rsid w:val="00D0692D"/>
    <w:pPr>
      <w:keepNext/>
      <w:spacing w:before="240" w:after="120" w:line="259" w:lineRule="auto"/>
    </w:pPr>
    <w:rPr>
      <w:rFonts w:cs="Times New Roman"/>
      <w:kern w:val="2"/>
      <w14:ligatures w14:val="standardContextual"/>
    </w:rPr>
  </w:style>
  <w:style w:type="paragraph" w:styleId="Tekstpodstawowy">
    <w:name w:val="Body Text"/>
    <w:basedOn w:val="Normalny"/>
    <w:link w:val="TekstpodstawowyZnak"/>
    <w:uiPriority w:val="99"/>
    <w:semiHidden/>
    <w:unhideWhenUsed/>
    <w:rsid w:val="00D0692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link w:val="TytuZnak"/>
    <w:uiPriority w:val="10"/>
    <w:qFormat/>
    <w:rsid w:val="00D0692D"/>
    <w:pPr>
      <w:spacing w:after="80" w:line="240" w:lineRule="auto"/>
      <w:contextualSpacing/>
    </w:pPr>
    <w:rPr>
      <w:rFonts w:asciiTheme="majorHAnsi" w:eastAsiaTheme="majorEastAsia" w:hAnsiTheme="majorHAnsi" w:cstheme="majorBidi"/>
      <w:spacing w:val="-10"/>
      <w:kern w:val="2"/>
      <w:sz w:val="56"/>
      <w:szCs w:val="56"/>
    </w:rPr>
  </w:style>
  <w:style w:type="paragraph" w:styleId="Podtytu">
    <w:name w:val="Subtitle"/>
    <w:basedOn w:val="Normalny"/>
    <w:next w:val="Normalny"/>
    <w:link w:val="PodtytuZnak"/>
    <w:uiPriority w:val="11"/>
    <w:qFormat/>
    <w:rsid w:val="00D0692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0692D"/>
    <w:pPr>
      <w:spacing w:before="160"/>
      <w:jc w:val="center"/>
    </w:pPr>
    <w:rPr>
      <w:i/>
      <w:iCs/>
      <w:color w:val="404040" w:themeColor="text1" w:themeTint="BF"/>
    </w:rPr>
  </w:style>
  <w:style w:type="paragraph" w:styleId="Akapitzlist">
    <w:name w:val="List Paragraph"/>
    <w:aliases w:val="Akapit z listą BS,Colorful List Accent 1,Akapit z listą4,Średnia siatka 1 — akcent 21,sw tekst,Wypunktowanie,Colorful List - Accent 11,Kolorowa lista — akcent 12,Asia 2  Akapit z listą,Obiekt,Dot pt,wypunktowanie,CW_Lista,List Paragraph,L"/>
    <w:basedOn w:val="Normalny"/>
    <w:link w:val="AkapitzlistZnak"/>
    <w:uiPriority w:val="1"/>
    <w:qFormat/>
    <w:rsid w:val="00D0692D"/>
    <w:pPr>
      <w:ind w:left="720"/>
      <w:contextualSpacing/>
    </w:pPr>
  </w:style>
  <w:style w:type="paragraph" w:styleId="Cytatintensywny">
    <w:name w:val="Intense Quote"/>
    <w:basedOn w:val="Normalny"/>
    <w:next w:val="Normalny"/>
    <w:link w:val="CytatintensywnyZnak"/>
    <w:uiPriority w:val="30"/>
    <w:qFormat/>
    <w:rsid w:val="00D0692D"/>
    <w:pPr>
      <w:pBdr>
        <w:top w:val="single" w:sz="4" w:space="10" w:color="2F5496"/>
        <w:bottom w:val="single" w:sz="4" w:space="10" w:color="2F5496"/>
      </w:pBdr>
      <w:spacing w:before="360" w:after="360"/>
      <w:ind w:left="864" w:right="864"/>
      <w:jc w:val="center"/>
    </w:pPr>
    <w:rPr>
      <w:i/>
      <w:iCs/>
      <w:color w:val="2F5496" w:themeColor="accent1" w:themeShade="BF"/>
    </w:rPr>
  </w:style>
  <w:style w:type="paragraph" w:customStyle="1" w:styleId="Gwkaistopka">
    <w:name w:val="Główka i stopka"/>
    <w:basedOn w:val="Normalny"/>
    <w:qFormat/>
  </w:style>
  <w:style w:type="paragraph" w:customStyle="1" w:styleId="WW-Tekstpodstawowy2">
    <w:name w:val="WW-Tekst podstawowy 2"/>
    <w:basedOn w:val="Normalny"/>
    <w:qFormat/>
    <w:rsid w:val="00D0692D"/>
    <w:pPr>
      <w:widowControl w:val="0"/>
      <w:spacing w:before="120" w:after="0" w:line="240" w:lineRule="auto"/>
      <w:jc w:val="both"/>
    </w:pPr>
    <w:rPr>
      <w:rFonts w:ascii="Verdana" w:eastAsia="Lucida Sans Unicode" w:hAnsi="Verdana" w:cs="Times New Roman"/>
      <w:sz w:val="16"/>
      <w:szCs w:val="20"/>
      <w:lang w:eastAsia="ar-SA"/>
    </w:rPr>
  </w:style>
  <w:style w:type="paragraph" w:customStyle="1" w:styleId="Default">
    <w:name w:val="Default"/>
    <w:qFormat/>
    <w:rsid w:val="00385065"/>
    <w:rPr>
      <w:rFonts w:ascii="Times New Roman" w:eastAsia="Calibri" w:hAnsi="Times New Roman" w:cs="Times New Roman"/>
      <w:color w:val="000000"/>
      <w:kern w:val="0"/>
      <w:sz w:val="24"/>
      <w:szCs w:val="24"/>
      <w:lang w:eastAsia="pl-PL"/>
      <w14:ligatures w14:val="none"/>
    </w:rPr>
  </w:style>
  <w:style w:type="paragraph" w:styleId="Stopka">
    <w:name w:val="footer"/>
    <w:basedOn w:val="Normalny"/>
    <w:link w:val="StopkaZnak"/>
    <w:uiPriority w:val="99"/>
    <w:unhideWhenUsed/>
    <w:rsid w:val="00B355B8"/>
    <w:pPr>
      <w:tabs>
        <w:tab w:val="center" w:pos="4536"/>
        <w:tab w:val="right" w:pos="9072"/>
      </w:tabs>
      <w:spacing w:after="0" w:line="240" w:lineRule="auto"/>
    </w:pPr>
  </w:style>
  <w:style w:type="paragraph" w:customStyle="1" w:styleId="Teksttreci">
    <w:name w:val="Tekst treści"/>
    <w:basedOn w:val="Normalny"/>
    <w:qFormat/>
    <w:pPr>
      <w:shd w:val="clear" w:color="auto" w:fill="FFFFFF"/>
      <w:spacing w:after="480" w:line="252" w:lineRule="exact"/>
      <w:ind w:hanging="1380"/>
    </w:pPr>
    <w:rPr>
      <w:sz w:val="21"/>
      <w:szCs w:val="21"/>
    </w:rPr>
  </w:style>
  <w:style w:type="character" w:styleId="Odwoaniedokomentarza">
    <w:name w:val="annotation reference"/>
    <w:basedOn w:val="Domylnaczcionkaakapitu"/>
    <w:uiPriority w:val="99"/>
    <w:semiHidden/>
    <w:unhideWhenUsed/>
    <w:rsid w:val="00272AC9"/>
    <w:rPr>
      <w:sz w:val="16"/>
      <w:szCs w:val="16"/>
    </w:rPr>
  </w:style>
  <w:style w:type="paragraph" w:styleId="Tekstkomentarza">
    <w:name w:val="annotation text"/>
    <w:basedOn w:val="Normalny"/>
    <w:link w:val="TekstkomentarzaZnak"/>
    <w:uiPriority w:val="99"/>
    <w:unhideWhenUsed/>
    <w:rsid w:val="00272AC9"/>
    <w:pPr>
      <w:spacing w:line="240" w:lineRule="auto"/>
    </w:pPr>
    <w:rPr>
      <w:sz w:val="20"/>
      <w:szCs w:val="20"/>
    </w:rPr>
  </w:style>
  <w:style w:type="character" w:customStyle="1" w:styleId="TekstkomentarzaZnak">
    <w:name w:val="Tekst komentarza Znak"/>
    <w:basedOn w:val="Domylnaczcionkaakapitu"/>
    <w:link w:val="Tekstkomentarza"/>
    <w:uiPriority w:val="99"/>
    <w:rsid w:val="00272AC9"/>
    <w:rPr>
      <w:rFonts w:ascii="Calibri" w:eastAsia="Calibri" w:hAnsi="Calibr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272AC9"/>
    <w:rPr>
      <w:b/>
      <w:bCs/>
    </w:rPr>
  </w:style>
  <w:style w:type="character" w:customStyle="1" w:styleId="TematkomentarzaZnak">
    <w:name w:val="Temat komentarza Znak"/>
    <w:basedOn w:val="TekstkomentarzaZnak"/>
    <w:link w:val="Tematkomentarza"/>
    <w:uiPriority w:val="99"/>
    <w:semiHidden/>
    <w:rsid w:val="00272AC9"/>
    <w:rPr>
      <w:rFonts w:ascii="Calibri" w:eastAsia="Calibri" w:hAnsi="Calibri"/>
      <w:b/>
      <w:bCs/>
      <w:kern w:val="0"/>
      <w:sz w:val="20"/>
      <w:szCs w:val="20"/>
      <w14:ligatures w14:val="none"/>
    </w:rPr>
  </w:style>
  <w:style w:type="paragraph" w:styleId="Tekstprzypisudolnego">
    <w:name w:val="footnote text"/>
    <w:basedOn w:val="Normalny"/>
    <w:link w:val="TekstprzypisudolnegoZnak"/>
    <w:uiPriority w:val="99"/>
    <w:semiHidden/>
    <w:unhideWhenUsed/>
    <w:rsid w:val="00824D8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24D80"/>
    <w:rPr>
      <w:rFonts w:ascii="Calibri" w:eastAsia="Calibri" w:hAnsi="Calibri"/>
      <w:kern w:val="0"/>
      <w:sz w:val="20"/>
      <w:szCs w:val="20"/>
      <w14:ligatures w14:val="none"/>
    </w:rPr>
  </w:style>
  <w:style w:type="character" w:styleId="Odwoanieprzypisudolnego">
    <w:name w:val="footnote reference"/>
    <w:basedOn w:val="Domylnaczcionkaakapitu"/>
    <w:uiPriority w:val="99"/>
    <w:semiHidden/>
    <w:unhideWhenUsed/>
    <w:rsid w:val="00824D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53EB3-4487-4A27-BD15-9BAA1DB66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10</Pages>
  <Words>3061</Words>
  <Characters>18372</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Lukoszek</dc:creator>
  <dc:description/>
  <cp:lastModifiedBy>Michaela Lukoszek</cp:lastModifiedBy>
  <cp:revision>42</cp:revision>
  <cp:lastPrinted>2025-11-27T15:51:00Z</cp:lastPrinted>
  <dcterms:created xsi:type="dcterms:W3CDTF">2025-07-22T08:00:00Z</dcterms:created>
  <dcterms:modified xsi:type="dcterms:W3CDTF">2025-11-27T16:00:00Z</dcterms:modified>
  <dc:language>pl-PL</dc:language>
</cp:coreProperties>
</file>